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AF7" w:rsidRPr="00D94AF7" w:rsidRDefault="00D94AF7" w:rsidP="00D94AF7">
      <w:pPr>
        <w:tabs>
          <w:tab w:val="right" w:pos="10274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94AF7">
        <w:rPr>
          <w:rFonts w:ascii="Times New Roman" w:hAnsi="Times New Roman" w:cs="Times New Roman"/>
          <w:b/>
          <w:sz w:val="28"/>
          <w:szCs w:val="28"/>
          <w:lang w:eastAsia="ru-RU"/>
        </w:rPr>
        <w:t>АДМИНИСТРАЦИЯ МЕДВЕДСКОГО СЕЛЬСОВЕТА ЧЕРЕПАНОВСКОГО РАЙОНА НОВОСИБИРСКОЙ ОБЛАСТИ</w:t>
      </w:r>
    </w:p>
    <w:p w:rsidR="00D94AF7" w:rsidRPr="00D94AF7" w:rsidRDefault="00D94AF7" w:rsidP="00D94AF7">
      <w:pPr>
        <w:tabs>
          <w:tab w:val="right" w:pos="10274"/>
        </w:tabs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</w:p>
    <w:p w:rsidR="00D94AF7" w:rsidRPr="00D94AF7" w:rsidRDefault="00D94AF7" w:rsidP="00D94AF7">
      <w:pPr>
        <w:tabs>
          <w:tab w:val="right" w:pos="10274"/>
        </w:tabs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 w:rsidRPr="00D94AF7">
        <w:rPr>
          <w:rFonts w:ascii="Times New Roman" w:hAnsi="Times New Roman" w:cs="Times New Roman"/>
          <w:b/>
          <w:sz w:val="36"/>
          <w:szCs w:val="36"/>
          <w:lang w:eastAsia="ru-RU"/>
        </w:rPr>
        <w:t>ПОСТАНОВЛЕНИЕ</w:t>
      </w:r>
    </w:p>
    <w:tbl>
      <w:tblPr>
        <w:tblW w:w="9703" w:type="dxa"/>
        <w:tblLayout w:type="fixed"/>
        <w:tblLook w:val="01E0" w:firstRow="1" w:lastRow="1" w:firstColumn="1" w:lastColumn="1" w:noHBand="0" w:noVBand="0"/>
      </w:tblPr>
      <w:tblGrid>
        <w:gridCol w:w="2506"/>
        <w:gridCol w:w="5258"/>
        <w:gridCol w:w="1939"/>
      </w:tblGrid>
      <w:tr w:rsidR="00D94AF7" w:rsidRPr="00D94AF7" w:rsidTr="00D9363A">
        <w:trPr>
          <w:trHeight w:val="727"/>
        </w:trPr>
        <w:tc>
          <w:tcPr>
            <w:tcW w:w="2506" w:type="dxa"/>
          </w:tcPr>
          <w:p w:rsidR="00D94AF7" w:rsidRPr="00D94AF7" w:rsidRDefault="00D94AF7" w:rsidP="00D94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94AF7" w:rsidRPr="00D94AF7" w:rsidRDefault="00D94AF7" w:rsidP="00D94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 27.12.2017</w:t>
            </w:r>
          </w:p>
        </w:tc>
        <w:tc>
          <w:tcPr>
            <w:tcW w:w="5258" w:type="dxa"/>
            <w:hideMark/>
          </w:tcPr>
          <w:p w:rsidR="00D94AF7" w:rsidRPr="00D94AF7" w:rsidRDefault="00D94AF7" w:rsidP="00D94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4A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D94AF7" w:rsidRPr="00D94AF7" w:rsidRDefault="00D94AF7" w:rsidP="00D94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4A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</w:p>
        </w:tc>
        <w:tc>
          <w:tcPr>
            <w:tcW w:w="1939" w:type="dxa"/>
            <w:hideMark/>
          </w:tcPr>
          <w:p w:rsidR="00D94AF7" w:rsidRPr="00D94AF7" w:rsidRDefault="00D94AF7" w:rsidP="00D94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4A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№ 127</w:t>
            </w:r>
          </w:p>
        </w:tc>
      </w:tr>
      <w:tr w:rsidR="00D94AF7" w:rsidRPr="00D94AF7" w:rsidTr="00D9363A">
        <w:trPr>
          <w:trHeight w:val="364"/>
        </w:trPr>
        <w:tc>
          <w:tcPr>
            <w:tcW w:w="2506" w:type="dxa"/>
          </w:tcPr>
          <w:p w:rsidR="00D94AF7" w:rsidRPr="00D94AF7" w:rsidRDefault="00D94AF7" w:rsidP="00D94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58" w:type="dxa"/>
            <w:hideMark/>
          </w:tcPr>
          <w:p w:rsidR="00D94AF7" w:rsidRPr="00D94AF7" w:rsidRDefault="00D94AF7" w:rsidP="00D94A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9" w:type="dxa"/>
          </w:tcPr>
          <w:p w:rsidR="00D94AF7" w:rsidRPr="00D94AF7" w:rsidRDefault="00D94AF7" w:rsidP="00D94AF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94AF7" w:rsidRPr="00D94AF7" w:rsidRDefault="00D94AF7" w:rsidP="00D94AF7">
      <w:pPr>
        <w:pStyle w:val="a3"/>
        <w:rPr>
          <w:rFonts w:ascii="Times New Roman" w:hAnsi="Times New Roman" w:cs="Times New Roman"/>
          <w:sz w:val="28"/>
          <w:szCs w:val="28"/>
          <w:lang w:eastAsia="zh-CN"/>
        </w:rPr>
      </w:pPr>
    </w:p>
    <w:p w:rsidR="00D94AF7" w:rsidRPr="00D94AF7" w:rsidRDefault="00D94AF7" w:rsidP="00D94AF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4AF7">
        <w:rPr>
          <w:rFonts w:ascii="Times New Roman" w:hAnsi="Times New Roman" w:cs="Times New Roman"/>
          <w:b/>
          <w:sz w:val="28"/>
          <w:szCs w:val="28"/>
        </w:rPr>
        <w:t>Об утверждении Плана противодействия коррупции</w:t>
      </w:r>
    </w:p>
    <w:p w:rsidR="00D94AF7" w:rsidRPr="00D94AF7" w:rsidRDefault="00D94AF7" w:rsidP="00D94AF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4AF7">
        <w:rPr>
          <w:rFonts w:ascii="Times New Roman" w:hAnsi="Times New Roman" w:cs="Times New Roman"/>
          <w:b/>
          <w:sz w:val="28"/>
          <w:szCs w:val="28"/>
        </w:rPr>
        <w:t>Медведского сельсовета Черепановского района Новосибирской области на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D94AF7">
        <w:rPr>
          <w:rFonts w:ascii="Times New Roman" w:hAnsi="Times New Roman" w:cs="Times New Roman"/>
          <w:b/>
          <w:sz w:val="28"/>
          <w:szCs w:val="28"/>
        </w:rPr>
        <w:t>-201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D94AF7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D94AF7" w:rsidRPr="00D94AF7" w:rsidRDefault="00D94AF7" w:rsidP="00D94AF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94AF7" w:rsidRPr="00D94AF7" w:rsidRDefault="00D94AF7" w:rsidP="00D94AF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94AF7" w:rsidRPr="00D94AF7" w:rsidRDefault="00D94AF7" w:rsidP="00D94AF7">
      <w:pPr>
        <w:pStyle w:val="a3"/>
        <w:rPr>
          <w:rFonts w:ascii="Times New Roman" w:hAnsi="Times New Roman" w:cs="Times New Roman"/>
          <w:sz w:val="28"/>
          <w:szCs w:val="28"/>
        </w:rPr>
      </w:pPr>
      <w:r w:rsidRPr="00D94AF7">
        <w:rPr>
          <w:rFonts w:ascii="Times New Roman" w:hAnsi="Times New Roman" w:cs="Times New Roman"/>
          <w:sz w:val="28"/>
          <w:szCs w:val="28"/>
        </w:rPr>
        <w:t xml:space="preserve">В соответствии с пунктом 33 части 1 статьи 15 Федерального закона от 06.10.2003 №131-ФЗ «Об общих принципах организации местного самоуправления в Российской Федерации», Федеральным законом от 25.12.2008 №273-ФЗ «О противодействии коррупции», закон Новосибирской области  от 27.04.2010 №486- ОЗ «О мерах по профилактике  коррупции в Новосибирской области», </w:t>
      </w:r>
    </w:p>
    <w:p w:rsidR="00D94AF7" w:rsidRPr="00D94AF7" w:rsidRDefault="00D94AF7" w:rsidP="00D94AF7">
      <w:pPr>
        <w:pStyle w:val="a3"/>
        <w:rPr>
          <w:rFonts w:ascii="Times New Roman" w:hAnsi="Times New Roman" w:cs="Times New Roman"/>
          <w:sz w:val="28"/>
          <w:szCs w:val="28"/>
        </w:rPr>
      </w:pPr>
      <w:r w:rsidRPr="00D94AF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94AF7" w:rsidRPr="00D94AF7" w:rsidRDefault="00D94AF7" w:rsidP="00D94AF7">
      <w:pPr>
        <w:pStyle w:val="a3"/>
        <w:rPr>
          <w:rFonts w:ascii="Times New Roman" w:hAnsi="Times New Roman" w:cs="Times New Roman"/>
          <w:sz w:val="28"/>
          <w:szCs w:val="28"/>
        </w:rPr>
      </w:pPr>
      <w:r w:rsidRPr="00D94AF7">
        <w:rPr>
          <w:rFonts w:ascii="Times New Roman" w:hAnsi="Times New Roman" w:cs="Times New Roman"/>
          <w:sz w:val="28"/>
          <w:szCs w:val="28"/>
        </w:rPr>
        <w:t>1.Утвердить План противодействия коррупции Медведского сельсовета Черепановского района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8-2019</w:t>
      </w:r>
      <w:r w:rsidRPr="00D94AF7">
        <w:rPr>
          <w:rFonts w:ascii="Times New Roman" w:hAnsi="Times New Roman" w:cs="Times New Roman"/>
          <w:sz w:val="28"/>
          <w:szCs w:val="28"/>
        </w:rPr>
        <w:t xml:space="preserve"> годы согласно приложению.</w:t>
      </w:r>
    </w:p>
    <w:p w:rsidR="00D94AF7" w:rsidRPr="00D94AF7" w:rsidRDefault="00D94AF7" w:rsidP="00D94AF7">
      <w:pPr>
        <w:pStyle w:val="a3"/>
        <w:rPr>
          <w:rFonts w:ascii="Times New Roman" w:hAnsi="Times New Roman" w:cs="Times New Roman"/>
          <w:sz w:val="28"/>
          <w:szCs w:val="28"/>
        </w:rPr>
      </w:pPr>
      <w:r w:rsidRPr="00D94AF7">
        <w:rPr>
          <w:rFonts w:ascii="Times New Roman" w:hAnsi="Times New Roman" w:cs="Times New Roman"/>
          <w:sz w:val="28"/>
          <w:szCs w:val="28"/>
        </w:rPr>
        <w:t>2. Опубликовать  постановление и план противодействия коррупции</w:t>
      </w:r>
    </w:p>
    <w:p w:rsidR="00D94AF7" w:rsidRPr="00D94AF7" w:rsidRDefault="00D94AF7" w:rsidP="00D94AF7">
      <w:pPr>
        <w:pStyle w:val="a3"/>
        <w:rPr>
          <w:rFonts w:ascii="Times New Roman" w:hAnsi="Times New Roman" w:cs="Times New Roman"/>
          <w:sz w:val="28"/>
          <w:szCs w:val="28"/>
        </w:rPr>
      </w:pPr>
      <w:r w:rsidRPr="00D94AF7">
        <w:rPr>
          <w:rFonts w:ascii="Times New Roman" w:hAnsi="Times New Roman" w:cs="Times New Roman"/>
          <w:sz w:val="28"/>
          <w:szCs w:val="28"/>
        </w:rPr>
        <w:t xml:space="preserve">Медведского сельсовета Черепановского района Новосибирской области </w:t>
      </w:r>
    </w:p>
    <w:p w:rsidR="00D94AF7" w:rsidRPr="00D94AF7" w:rsidRDefault="00D94AF7" w:rsidP="00D94AF7">
      <w:pPr>
        <w:pStyle w:val="a3"/>
        <w:rPr>
          <w:rFonts w:ascii="Times New Roman" w:hAnsi="Times New Roman" w:cs="Times New Roman"/>
          <w:sz w:val="28"/>
          <w:szCs w:val="28"/>
        </w:rPr>
      </w:pPr>
      <w:r w:rsidRPr="00D94AF7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8-2019</w:t>
      </w:r>
      <w:r w:rsidRPr="00D94AF7">
        <w:rPr>
          <w:rFonts w:ascii="Times New Roman" w:hAnsi="Times New Roman" w:cs="Times New Roman"/>
          <w:sz w:val="28"/>
          <w:szCs w:val="28"/>
        </w:rPr>
        <w:t xml:space="preserve"> годы в газете «Медведский вестник».</w:t>
      </w:r>
    </w:p>
    <w:p w:rsidR="00D94AF7" w:rsidRDefault="00D94AF7" w:rsidP="00D94AF7">
      <w:pPr>
        <w:pStyle w:val="a3"/>
        <w:rPr>
          <w:rFonts w:ascii="Times New Roman" w:hAnsi="Times New Roman" w:cs="Times New Roman"/>
          <w:sz w:val="28"/>
          <w:szCs w:val="28"/>
        </w:rPr>
      </w:pPr>
      <w:r w:rsidRPr="00D94AF7">
        <w:rPr>
          <w:rFonts w:ascii="Times New Roman" w:hAnsi="Times New Roman" w:cs="Times New Roman"/>
          <w:sz w:val="28"/>
          <w:szCs w:val="28"/>
        </w:rPr>
        <w:t xml:space="preserve">3 . </w:t>
      </w:r>
      <w:proofErr w:type="gramStart"/>
      <w:r w:rsidRPr="00D94A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4AF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  собой.</w:t>
      </w:r>
    </w:p>
    <w:p w:rsidR="00D94AF7" w:rsidRDefault="00D94AF7" w:rsidP="00D94AF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4AF7" w:rsidRPr="00D94AF7" w:rsidRDefault="00D94AF7" w:rsidP="00D94AF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4AF7" w:rsidRPr="00D94AF7" w:rsidRDefault="00D94AF7" w:rsidP="00D94AF7">
      <w:pPr>
        <w:pStyle w:val="a3"/>
        <w:rPr>
          <w:rFonts w:ascii="Times New Roman" w:hAnsi="Times New Roman" w:cs="Times New Roman"/>
          <w:sz w:val="28"/>
          <w:szCs w:val="28"/>
        </w:rPr>
      </w:pPr>
      <w:r w:rsidRPr="00D94AF7">
        <w:rPr>
          <w:rFonts w:ascii="Times New Roman" w:hAnsi="Times New Roman" w:cs="Times New Roman"/>
          <w:sz w:val="28"/>
          <w:szCs w:val="28"/>
        </w:rPr>
        <w:t>Глава Медведского сельсовета                                                   Ю.В. Каричев</w:t>
      </w:r>
    </w:p>
    <w:p w:rsidR="00D94AF7" w:rsidRDefault="00D94AF7" w:rsidP="00D94AF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94AF7" w:rsidRDefault="00D94AF7" w:rsidP="00D94AF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94AF7" w:rsidRDefault="00D94AF7" w:rsidP="00D94AF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94AF7" w:rsidRDefault="00D94AF7" w:rsidP="00D94AF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94AF7" w:rsidRDefault="00D94AF7" w:rsidP="00D94AF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94AF7" w:rsidRDefault="00D94AF7" w:rsidP="00D94AF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94AF7" w:rsidRPr="00D94AF7" w:rsidRDefault="00D94AF7" w:rsidP="00D94AF7">
      <w:pPr>
        <w:jc w:val="both"/>
        <w:rPr>
          <w:rFonts w:ascii="Times New Roman" w:hAnsi="Times New Roman" w:cs="Times New Roman"/>
          <w:sz w:val="20"/>
          <w:szCs w:val="20"/>
        </w:rPr>
      </w:pPr>
      <w:r w:rsidRPr="00D94AF7">
        <w:rPr>
          <w:rFonts w:ascii="Times New Roman" w:hAnsi="Times New Roman" w:cs="Times New Roman"/>
          <w:sz w:val="20"/>
          <w:szCs w:val="20"/>
        </w:rPr>
        <w:t xml:space="preserve">Клюшова </w:t>
      </w:r>
    </w:p>
    <w:p w:rsidR="00D94AF7" w:rsidRPr="00D94AF7" w:rsidRDefault="00D94AF7" w:rsidP="00D94AF7">
      <w:pPr>
        <w:jc w:val="both"/>
        <w:rPr>
          <w:rFonts w:ascii="Times New Roman" w:hAnsi="Times New Roman" w:cs="Times New Roman"/>
          <w:sz w:val="20"/>
          <w:szCs w:val="20"/>
        </w:rPr>
      </w:pPr>
      <w:r w:rsidRPr="00D94AF7">
        <w:rPr>
          <w:rFonts w:ascii="Times New Roman" w:hAnsi="Times New Roman" w:cs="Times New Roman"/>
          <w:sz w:val="20"/>
          <w:szCs w:val="20"/>
        </w:rPr>
        <w:t>69-233</w:t>
      </w:r>
    </w:p>
    <w:p w:rsidR="00D94AF7" w:rsidRDefault="00D94AF7" w:rsidP="00D94AF7">
      <w:pPr>
        <w:ind w:left="5245"/>
        <w:jc w:val="center"/>
        <w:rPr>
          <w:sz w:val="24"/>
          <w:szCs w:val="24"/>
        </w:rPr>
        <w:sectPr w:rsidR="00D94A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4AF7" w:rsidRDefault="00D94AF7" w:rsidP="00D94AF7">
      <w:pPr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Pr="00A072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072B9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072B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D94AF7" w:rsidRDefault="00D94AF7" w:rsidP="00D94AF7">
      <w:pPr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A072B9">
        <w:rPr>
          <w:rFonts w:ascii="Times New Roman" w:hAnsi="Times New Roman" w:cs="Times New Roman"/>
          <w:sz w:val="24"/>
          <w:szCs w:val="24"/>
        </w:rPr>
        <w:t>Медведского сельсовета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4AF7" w:rsidRPr="00A072B9" w:rsidRDefault="00D94AF7" w:rsidP="00D94AF7">
      <w:pPr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Черепановского района Новосибирской области</w:t>
      </w:r>
    </w:p>
    <w:p w:rsidR="00D94AF7" w:rsidRPr="00A072B9" w:rsidRDefault="00D94AF7" w:rsidP="00D94AF7">
      <w:pPr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A072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от 27.12.2017 № 127</w:t>
      </w:r>
    </w:p>
    <w:p w:rsidR="00D94AF7" w:rsidRPr="00A072B9" w:rsidRDefault="00D94AF7" w:rsidP="00D94AF7">
      <w:pPr>
        <w:ind w:left="12256" w:right="-78" w:hanging="220"/>
        <w:jc w:val="center"/>
        <w:rPr>
          <w:rFonts w:ascii="Times New Roman" w:hAnsi="Times New Roman" w:cs="Times New Roman"/>
          <w:sz w:val="20"/>
          <w:szCs w:val="20"/>
        </w:rPr>
      </w:pPr>
    </w:p>
    <w:p w:rsidR="00D94AF7" w:rsidRPr="00A072B9" w:rsidRDefault="00D94AF7" w:rsidP="00D94AF7">
      <w:pPr>
        <w:ind w:left="12256" w:right="-78" w:hanging="220"/>
        <w:jc w:val="center"/>
        <w:rPr>
          <w:rFonts w:ascii="Times New Roman" w:hAnsi="Times New Roman" w:cs="Times New Roman"/>
          <w:sz w:val="24"/>
          <w:szCs w:val="24"/>
        </w:rPr>
      </w:pPr>
    </w:p>
    <w:p w:rsidR="00D94AF7" w:rsidRPr="00A072B9" w:rsidRDefault="00D94AF7" w:rsidP="00D94A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72B9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D94AF7" w:rsidRPr="00A072B9" w:rsidRDefault="00D94AF7" w:rsidP="00D94A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72B9">
        <w:rPr>
          <w:rFonts w:ascii="Times New Roman" w:hAnsi="Times New Roman" w:cs="Times New Roman"/>
          <w:b/>
          <w:bCs/>
          <w:sz w:val="24"/>
          <w:szCs w:val="24"/>
        </w:rPr>
        <w:t xml:space="preserve">противодействия коррупции в муниципальном образовании Медведского сельсовета </w:t>
      </w:r>
    </w:p>
    <w:p w:rsidR="00D94AF7" w:rsidRPr="00A072B9" w:rsidRDefault="00D94AF7" w:rsidP="00D94A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72B9">
        <w:rPr>
          <w:rFonts w:ascii="Times New Roman" w:hAnsi="Times New Roman" w:cs="Times New Roman"/>
          <w:b/>
          <w:bCs/>
          <w:sz w:val="24"/>
          <w:szCs w:val="24"/>
        </w:rPr>
        <w:t>Черепановского района Новосибирской области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8 – 2019</w:t>
      </w:r>
      <w:r w:rsidRPr="00A072B9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D94AF7" w:rsidRPr="00A072B9" w:rsidRDefault="00D94AF7" w:rsidP="00D94A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689" w:type="dxa"/>
        <w:tblInd w:w="-142" w:type="dxa"/>
        <w:tblLayout w:type="fixed"/>
        <w:tblCellMar>
          <w:top w:w="57" w:type="dxa"/>
          <w:right w:w="57" w:type="dxa"/>
        </w:tblCellMar>
        <w:tblLook w:val="04A0" w:firstRow="1" w:lastRow="0" w:firstColumn="1" w:lastColumn="0" w:noHBand="0" w:noVBand="1"/>
      </w:tblPr>
      <w:tblGrid>
        <w:gridCol w:w="668"/>
        <w:gridCol w:w="28"/>
        <w:gridCol w:w="4444"/>
        <w:gridCol w:w="136"/>
        <w:gridCol w:w="2224"/>
        <w:gridCol w:w="16"/>
        <w:gridCol w:w="2087"/>
        <w:gridCol w:w="9"/>
        <w:gridCol w:w="3480"/>
        <w:gridCol w:w="12"/>
        <w:gridCol w:w="34"/>
        <w:gridCol w:w="21"/>
        <w:gridCol w:w="774"/>
        <w:gridCol w:w="10"/>
        <w:gridCol w:w="39"/>
        <w:gridCol w:w="21"/>
        <w:gridCol w:w="778"/>
        <w:gridCol w:w="15"/>
        <w:gridCol w:w="21"/>
        <w:gridCol w:w="851"/>
        <w:gridCol w:w="21"/>
      </w:tblGrid>
      <w:tr w:rsidR="00D94AF7" w:rsidRPr="00A072B9" w:rsidTr="00D94AF7">
        <w:trPr>
          <w:gridAfter w:val="1"/>
          <w:wAfter w:w="20" w:type="dxa"/>
          <w:trHeight w:val="6"/>
        </w:trPr>
        <w:tc>
          <w:tcPr>
            <w:tcW w:w="69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44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2103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исполнители,</w:t>
            </w:r>
          </w:p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3535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2B9">
              <w:rPr>
                <w:rFonts w:ascii="Times New Roman" w:hAnsi="Times New Roman" w:cs="Times New Roman"/>
                <w:bCs/>
                <w:sz w:val="24"/>
                <w:szCs w:val="24"/>
              </w:rPr>
              <w:t>Ожидаемый результат</w:t>
            </w: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2B9">
              <w:rPr>
                <w:rFonts w:ascii="Times New Roman" w:hAnsi="Times New Roman" w:cs="Times New Roman"/>
                <w:bCs/>
                <w:sz w:val="24"/>
                <w:szCs w:val="24"/>
              </w:rPr>
              <w:t>(краткое описание)</w:t>
            </w:r>
          </w:p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30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  <w:r w:rsidRPr="00A072B9">
              <w:rPr>
                <w:rFonts w:ascii="Times New Roman" w:hAnsi="Times New Roman" w:cs="Times New Roman"/>
              </w:rPr>
              <w:br/>
            </w: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D94AF7" w:rsidRPr="00A072B9" w:rsidTr="00D94AF7">
        <w:trPr>
          <w:gridAfter w:val="1"/>
          <w:wAfter w:w="20" w:type="dxa"/>
          <w:trHeight w:val="6"/>
        </w:trPr>
        <w:tc>
          <w:tcPr>
            <w:tcW w:w="69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44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3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35" w:type="dxa"/>
            <w:gridSpan w:val="4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8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A072B9">
              <w:rPr>
                <w:rFonts w:ascii="Times New Roman" w:hAnsi="Times New Roman" w:cs="Times New Roman"/>
              </w:rPr>
              <w:t>т.ч</w:t>
            </w:r>
            <w:proofErr w:type="spellEnd"/>
            <w:r w:rsidRPr="00A072B9">
              <w:rPr>
                <w:rFonts w:ascii="Times New Roman" w:hAnsi="Times New Roman" w:cs="Times New Roman"/>
              </w:rPr>
              <w:t>. по годам</w:t>
            </w:r>
          </w:p>
        </w:tc>
      </w:tr>
      <w:tr w:rsidR="00D94AF7" w:rsidRPr="00A072B9" w:rsidTr="00D94AF7">
        <w:trPr>
          <w:gridAfter w:val="1"/>
          <w:wAfter w:w="21" w:type="dxa"/>
          <w:trHeight w:val="6"/>
        </w:trPr>
        <w:tc>
          <w:tcPr>
            <w:tcW w:w="69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44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03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35" w:type="dxa"/>
            <w:gridSpan w:val="4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4" w:type="dxa"/>
            <w:gridSpan w:val="4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4AF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4AF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94AF7" w:rsidRPr="00A072B9" w:rsidTr="00D94AF7">
        <w:trPr>
          <w:gridAfter w:val="1"/>
          <w:wAfter w:w="21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5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94AF7" w:rsidRPr="00A072B9" w:rsidTr="00D94AF7">
        <w:trPr>
          <w:gridAfter w:val="1"/>
          <w:wAfter w:w="20" w:type="dxa"/>
          <w:trHeight w:val="163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14972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A072B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r w:rsidRPr="00A07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совершенствованию правового регулирования в сфере противодействия коррупции в муниципальном образовании Медведского сельсовета </w:t>
            </w:r>
          </w:p>
        </w:tc>
      </w:tr>
      <w:tr w:rsidR="00D94AF7" w:rsidRPr="00A072B9" w:rsidTr="00D94AF7">
        <w:trPr>
          <w:gridAfter w:val="1"/>
          <w:wAfter w:w="21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pStyle w:val="2"/>
              <w:tabs>
                <w:tab w:val="clear" w:pos="360"/>
                <w:tab w:val="left" w:pos="708"/>
              </w:tabs>
              <w:spacing w:before="240" w:after="60"/>
              <w:rPr>
                <w:sz w:val="24"/>
                <w:szCs w:val="24"/>
              </w:rPr>
            </w:pPr>
            <w:r w:rsidRPr="00A072B9">
              <w:rPr>
                <w:b w:val="0"/>
                <w:bCs/>
                <w:iCs/>
                <w:sz w:val="21"/>
                <w:szCs w:val="21"/>
              </w:rPr>
              <w:lastRenderedPageBreak/>
              <w:t>1.1.</w:t>
            </w:r>
          </w:p>
        </w:tc>
        <w:tc>
          <w:tcPr>
            <w:tcW w:w="4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4AF7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планы противодействия коррупции в Администрации Медведского сельсовета </w:t>
            </w:r>
          </w:p>
        </w:tc>
        <w:tc>
          <w:tcPr>
            <w:tcW w:w="23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4AF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201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8-2019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год,</w:t>
            </w:r>
            <w:r w:rsidRPr="00A072B9">
              <w:rPr>
                <w:rFonts w:ascii="Times New Roman" w:hAnsi="Times New Roman" w:cs="Times New Roman"/>
              </w:rPr>
              <w:br/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в течени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е месяца </w:t>
            </w: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Специалист 1 раз. Клюшова Г.Д,</w:t>
            </w:r>
          </w:p>
        </w:tc>
        <w:tc>
          <w:tcPr>
            <w:tcW w:w="35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Реализация мер по противодействию коррупции в Медведском поселении с учетом основных направлений государственной антикоррупционной политики 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1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1.2.</w:t>
            </w:r>
          </w:p>
        </w:tc>
        <w:tc>
          <w:tcPr>
            <w:tcW w:w="4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tabs>
                <w:tab w:val="left" w:pos="1093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Принятие мер по совершенствованию нормативно-правового регулирования противодействия коррупции в администрации Медведского поселения, а также в подведомственных организациях</w:t>
            </w:r>
          </w:p>
        </w:tc>
        <w:tc>
          <w:tcPr>
            <w:tcW w:w="23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2018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по мере необходимости</w:t>
            </w: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Специалист Клюшова Г.Д. делопроизводитель Тимакова О.Ф. руководители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подведомственных организаций</w:t>
            </w:r>
          </w:p>
        </w:tc>
        <w:tc>
          <w:tcPr>
            <w:tcW w:w="35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Принятие в полном объеме нормативных правовых актов по вопросам, требующим дополнительного правового урегулирования в соответствии с действующим законодательством о противодействии коррупции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0" w:type="dxa"/>
          <w:trHeight w:val="163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14972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 по о</w:t>
            </w:r>
            <w:r w:rsidRPr="00A072B9">
              <w:rPr>
                <w:rFonts w:ascii="Times New Roman" w:hAnsi="Times New Roman" w:cs="Times New Roman"/>
                <w:b/>
                <w:sz w:val="24"/>
                <w:szCs w:val="24"/>
              </w:rPr>
              <w:t>птимизации функционирования системы</w:t>
            </w:r>
          </w:p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b/>
                <w:sz w:val="24"/>
                <w:szCs w:val="24"/>
              </w:rPr>
              <w:t>и совершенствованию организационных основ противодействия коррупции</w:t>
            </w:r>
          </w:p>
        </w:tc>
      </w:tr>
      <w:tr w:rsidR="00D94AF7" w:rsidRPr="00A072B9" w:rsidTr="00D94AF7">
        <w:trPr>
          <w:gridAfter w:val="1"/>
          <w:wAfter w:w="21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2.1.</w:t>
            </w:r>
          </w:p>
        </w:tc>
        <w:tc>
          <w:tcPr>
            <w:tcW w:w="4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Обеспечение координации деятельности Администрации Медведского сельсовета и взаимодействия с Администрацией Черепановского  района, в том числе при рассмотрении обращений граждан по вопросам противодействия коррупции, поступивших по телефону «горячей линии»</w:t>
            </w:r>
          </w:p>
        </w:tc>
        <w:tc>
          <w:tcPr>
            <w:tcW w:w="23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201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Специалисты Тимакова О.Ф., Клюшова Г.Д., </w:t>
            </w: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управление делами Администрации Черепановского района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5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Повышение эффективности реализации антикоррупционных мер 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1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2.2.</w:t>
            </w:r>
          </w:p>
        </w:tc>
        <w:tc>
          <w:tcPr>
            <w:tcW w:w="4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B34F4B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Осуществление </w:t>
            </w:r>
            <w:proofErr w:type="gramStart"/>
            <w:r w:rsidRPr="00A072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контроля реализации </w:t>
            </w:r>
            <w:r w:rsidRPr="00A072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</w:t>
            </w:r>
            <w:r w:rsidRPr="00A072B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ланов противодействия коррупции</w:t>
            </w:r>
            <w:proofErr w:type="gramEnd"/>
            <w:r w:rsidRPr="00A072B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на 201</w:t>
            </w:r>
            <w:r w:rsidR="00B34F4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8</w:t>
            </w:r>
            <w:r w:rsidRPr="00A072B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– 201</w:t>
            </w:r>
            <w:r w:rsidR="00B34F4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9</w:t>
            </w:r>
            <w:r w:rsidRPr="00A072B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годы, а также </w:t>
            </w:r>
            <w:r w:rsidRPr="00A072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исполнения решений комиссии по координации работы по противодействию коррупции в Черепановском районе</w:t>
            </w:r>
          </w:p>
        </w:tc>
        <w:tc>
          <w:tcPr>
            <w:tcW w:w="23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 специалист 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Клюшова Г.Д.</w:t>
            </w:r>
          </w:p>
        </w:tc>
        <w:tc>
          <w:tcPr>
            <w:tcW w:w="35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Реализация в полном объеме всего комплекса мер, направленных на 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противодействие коррупции, в установленные сроки 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0" w:type="dxa"/>
          <w:trHeight w:val="163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3.</w:t>
            </w:r>
          </w:p>
        </w:tc>
        <w:tc>
          <w:tcPr>
            <w:tcW w:w="14972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A072B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формированию антикоррупционных механизмов в рамках осуществления кадровой политики</w:t>
            </w:r>
          </w:p>
        </w:tc>
      </w:tr>
      <w:tr w:rsidR="00D94AF7" w:rsidRPr="00A072B9" w:rsidTr="00D94AF7">
        <w:trPr>
          <w:gridAfter w:val="1"/>
          <w:wAfter w:w="21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3.1.</w:t>
            </w:r>
          </w:p>
        </w:tc>
        <w:tc>
          <w:tcPr>
            <w:tcW w:w="45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Принятие мер по совершенствованию деятельности комиссии по соблюдению требований к служебному поведению муниципальных служащих  Медведского сельсовета и урегулированию конфликта интересов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B34F4B" w:rsidP="00D9363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2018</w:t>
            </w:r>
            <w:r w:rsidR="00D94AF7"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="00D94AF7"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Зам. Главы администрации по экономическим вопросам </w:t>
            </w:r>
          </w:p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Рабканова И.А.</w:t>
            </w:r>
          </w:p>
        </w:tc>
        <w:tc>
          <w:tcPr>
            <w:tcW w:w="35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Реализация в полном объеме функций, возложенных на комиссию в соответствии с действующим законодательством, обеспечение своевременного проведения заседаний комиссии по мере необходимости, но не менее 1 раза в квартал, исполнение в установленные сроки принимаемых комиссией решений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1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3.2.</w:t>
            </w:r>
          </w:p>
        </w:tc>
        <w:tc>
          <w:tcPr>
            <w:tcW w:w="45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Организация исполнения муниципальными служащими Медведского сельсовета (далее – муниципальные служащие) требований 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Зам. Главы администрации по экономическим вопросам</w:t>
            </w:r>
          </w:p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Рабканова И.А.</w:t>
            </w:r>
          </w:p>
        </w:tc>
        <w:tc>
          <w:tcPr>
            <w:tcW w:w="35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Исключение фактов получения подарков муниципальными служащими с нарушением установленного порядка 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1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3.3.</w:t>
            </w:r>
          </w:p>
        </w:tc>
        <w:tc>
          <w:tcPr>
            <w:tcW w:w="45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выявлению случаев возникновения конфликта </w:t>
            </w:r>
            <w:r w:rsidRPr="00A07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интересов, и принятие мер, предусмотренных законодательством Российской Федерации по предотвращению и урегулированию конфликта интересов, в том числе при реализации положений Федерального закона от 05.04.2013 № 44-ФЗ </w:t>
            </w:r>
            <w:r w:rsidRPr="00A072B9">
              <w:rPr>
                <w:rFonts w:ascii="Times New Roman" w:hAnsi="Times New Roman" w:cs="Times New Roman"/>
              </w:rPr>
              <w:br/>
            </w: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«О контрактной системе в сфере закупок  товаров, работ, услуг для обеспечения государственных и муниципальных нужд». Применение по каждому случаю конфликта интересов мер юридической ответственности, предусмотренных законодательством Российской Федерации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постоянно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Зам. Главы администрации по 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экономическим вопросам </w:t>
            </w:r>
          </w:p>
          <w:p w:rsidR="00D94AF7" w:rsidRPr="00A072B9" w:rsidRDefault="00D94AF7" w:rsidP="00D9363A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Рабканова И.А.</w:t>
            </w:r>
          </w:p>
        </w:tc>
        <w:tc>
          <w:tcPr>
            <w:tcW w:w="35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 Урегулирование конфликта 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интересов на муниципальной службе</w:t>
            </w:r>
          </w:p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1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3.4.</w:t>
            </w:r>
          </w:p>
        </w:tc>
        <w:tc>
          <w:tcPr>
            <w:tcW w:w="45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Корректировка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 постоянно 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Зам. Главы администрации по экономическим вопросам Рабканова И.А.</w:t>
            </w:r>
          </w:p>
        </w:tc>
        <w:tc>
          <w:tcPr>
            <w:tcW w:w="35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Определение исчерпывающего перечня должностей муниципальной службы с наличием коррупционных рисков и своевременное (в течение месяца) внесение соответствующих изменений в перечень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характера своих</w:t>
            </w:r>
            <w:proofErr w:type="gramEnd"/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супруги (супруга) и несовершеннолетних детей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1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3.5.</w:t>
            </w:r>
          </w:p>
        </w:tc>
        <w:tc>
          <w:tcPr>
            <w:tcW w:w="45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Принятие мер по эффективному использованию кадрового резерва, для замещения должностей муниципальной службы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B34F4B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2018</w:t>
            </w:r>
            <w:r w:rsidR="00D94AF7"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="00D94AF7"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постоянно,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специалист  Клюшова Г.Д.</w:t>
            </w:r>
          </w:p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5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Увеличение числа лиц, состоящих в кадровом резерве и назначенных на вакантные должности муниципальной службы 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1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3.6.</w:t>
            </w:r>
          </w:p>
        </w:tc>
        <w:tc>
          <w:tcPr>
            <w:tcW w:w="45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работы по соблюдению муниципальными служащими Кодекса этики и служебного поведения муниципальных служащих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постоянно,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специалист Клюшова Г.Д.</w:t>
            </w:r>
          </w:p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5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Исключение случаев нарушений муниципальными служащими положений Кодекса </w:t>
            </w: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этики и служебного поведения муниципальных служащих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1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3.7.</w:t>
            </w:r>
          </w:p>
        </w:tc>
        <w:tc>
          <w:tcPr>
            <w:tcW w:w="45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textAlignment w:val="top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proofErr w:type="gramStart"/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Доведение до муниципальных служащих положений действующего законодательства Российской Федерации, Новосибирской  области, муниципальных правовых актов о противодействии коррупции, в том числе 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взятки, об увольнении в связи с утратой доверия, о порядке проверки сведений, представляемых муниципальными служащими в соответствии с законодательством</w:t>
            </w:r>
            <w:proofErr w:type="gramEnd"/>
            <w:r w:rsidRPr="00A072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о противодействии коррупции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 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IV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квартал</w:t>
            </w: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специалист Клюшова Г.Д.</w:t>
            </w:r>
          </w:p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5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Повышение правовой грамотности муниципальных служащих по вопросам противодействия коррупции в целях исключения фактов совершения коррупционных преступлений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0" w:type="dxa"/>
          <w:trHeight w:val="195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4.</w:t>
            </w:r>
          </w:p>
        </w:tc>
        <w:tc>
          <w:tcPr>
            <w:tcW w:w="14972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A072B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антикоррупционной экспертизы муниципальных нормативных правовых актов и их проектов</w:t>
            </w:r>
          </w:p>
        </w:tc>
      </w:tr>
      <w:tr w:rsidR="00D94AF7" w:rsidRPr="00A072B9" w:rsidTr="00D94AF7">
        <w:trPr>
          <w:gridAfter w:val="1"/>
          <w:wAfter w:w="21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4.1.</w:t>
            </w:r>
          </w:p>
        </w:tc>
        <w:tc>
          <w:tcPr>
            <w:tcW w:w="4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антикоррупционной экспертизы муниципальных нормативных правовых актов и проектов муниципальных нормативных правовых актов </w:t>
            </w:r>
          </w:p>
        </w:tc>
        <w:tc>
          <w:tcPr>
            <w:tcW w:w="23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Зам. главы администрации по экономическим вопросам  Рабканова И.А.</w:t>
            </w:r>
          </w:p>
        </w:tc>
        <w:tc>
          <w:tcPr>
            <w:tcW w:w="35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Исключение </w:t>
            </w:r>
            <w:proofErr w:type="spellStart"/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коррупциогенных</w:t>
            </w:r>
            <w:proofErr w:type="spellEnd"/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факторов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1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4.2.</w:t>
            </w:r>
          </w:p>
        </w:tc>
        <w:tc>
          <w:tcPr>
            <w:tcW w:w="4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34F4B">
              <w:rPr>
                <w:rFonts w:ascii="Times New Roman" w:hAnsi="Times New Roman" w:cs="Times New Roman"/>
                <w:sz w:val="24"/>
                <w:szCs w:val="24"/>
              </w:rPr>
              <w:t>азмещение на официальном сайте а</w:t>
            </w: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Медведского сельсовета в разделе  муниципальных </w:t>
            </w:r>
            <w:r w:rsidRPr="00A072B9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нормативных правовых актов Медведского сельсовета   и проектов муниципальных нормативных правовых актов в целях</w:t>
            </w: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проведения  н</w:t>
            </w:r>
            <w:r w:rsidRPr="00A072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езависимой антикоррупционной экспертизы юридическими лицами и физическими лицами, аккредитованными Министерством юстиции  Российской Федерации в качестве независимых экспертов антикоррупционной экспертизы </w:t>
            </w:r>
          </w:p>
        </w:tc>
        <w:tc>
          <w:tcPr>
            <w:tcW w:w="23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Специалист Тимакова О.Ф.</w:t>
            </w:r>
          </w:p>
        </w:tc>
        <w:tc>
          <w:tcPr>
            <w:tcW w:w="35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Обеспечение возможности проведения независимой антикоррупционной экспертизы соответствующими аккредитованными лицами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1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4.3.</w:t>
            </w:r>
          </w:p>
        </w:tc>
        <w:tc>
          <w:tcPr>
            <w:tcW w:w="4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на  акты прокурорского реагирования и заключения Главного управления Министерства юстиции </w:t>
            </w:r>
            <w:r w:rsidRPr="00A07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по Новосибирской области, поступивших на муниципальные нормативные правовые акты и проекты муниципальных нормативных правовых актов Медведского сельсовета</w:t>
            </w:r>
          </w:p>
        </w:tc>
        <w:tc>
          <w:tcPr>
            <w:tcW w:w="23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(при наличии поступивших актов и 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заключений)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 Специалист Луговских Н.В. делопроизводитель </w:t>
            </w:r>
          </w:p>
          <w:p w:rsidR="00D94AF7" w:rsidRPr="00A072B9" w:rsidRDefault="00D94AF7" w:rsidP="00D9363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Тимакова О.Ф. 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35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 xml:space="preserve">Устранение причин и условий, способствующих принятию муниципальных нормативных </w:t>
            </w:r>
            <w:r w:rsidRPr="00A072B9"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 xml:space="preserve">правовых актов, противоречащих действующему законодательству и содержащих </w:t>
            </w:r>
            <w:proofErr w:type="spellStart"/>
            <w:r w:rsidRPr="00A072B9">
              <w:rPr>
                <w:rFonts w:ascii="Times New Roman" w:hAnsi="Times New Roman" w:cs="Times New Roman"/>
                <w:bCs/>
                <w:sz w:val="21"/>
                <w:szCs w:val="21"/>
              </w:rPr>
              <w:t>коррупциогенные</w:t>
            </w:r>
            <w:proofErr w:type="spellEnd"/>
            <w:r w:rsidRPr="00A072B9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факторы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1" w:type="dxa"/>
          <w:trHeight w:val="195"/>
        </w:trPr>
        <w:tc>
          <w:tcPr>
            <w:tcW w:w="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5.</w:t>
            </w:r>
          </w:p>
        </w:tc>
        <w:tc>
          <w:tcPr>
            <w:tcW w:w="14999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A072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информационно-пропагандистского обеспечения по </w:t>
            </w:r>
            <w:r w:rsidRPr="00A07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снижению правового нигилизма населения, формированию антикоррупционного общественного мнения и нетерпимости к коррупционному поведению</w:t>
            </w:r>
          </w:p>
        </w:tc>
      </w:tr>
      <w:tr w:rsidR="00D94AF7" w:rsidRPr="00A072B9" w:rsidTr="00D94AF7">
        <w:trPr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Размещение в газете «Медведский вестник» информационных бюлл</w:t>
            </w:r>
            <w:r w:rsidR="00B34F4B">
              <w:rPr>
                <w:rFonts w:ascii="Times New Roman" w:hAnsi="Times New Roman" w:cs="Times New Roman"/>
                <w:sz w:val="24"/>
                <w:szCs w:val="24"/>
              </w:rPr>
              <w:t>етенях  и на официальном сайте а</w:t>
            </w: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дминистрации Медведского сельсовета в разд</w:t>
            </w:r>
            <w:r w:rsidR="00B34F4B">
              <w:rPr>
                <w:rFonts w:ascii="Times New Roman" w:hAnsi="Times New Roman" w:cs="Times New Roman"/>
                <w:sz w:val="24"/>
                <w:szCs w:val="24"/>
              </w:rPr>
              <w:t>еле  информации о деятельности а</w:t>
            </w: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Медведского сельсовета в сфере противодействия коррупции            </w:t>
            </w:r>
          </w:p>
        </w:tc>
        <w:tc>
          <w:tcPr>
            <w:tcW w:w="23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 </w:t>
            </w: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по мере необходимости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Делопроизводитель Тимакова О.Ф.</w:t>
            </w:r>
          </w:p>
        </w:tc>
        <w:tc>
          <w:tcPr>
            <w:tcW w:w="355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Своевременное размещение материалов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D94AF7" w:rsidRPr="00A072B9" w:rsidTr="00D94AF7">
        <w:trPr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5.2.</w:t>
            </w:r>
          </w:p>
        </w:tc>
        <w:tc>
          <w:tcPr>
            <w:tcW w:w="4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в здании Администрации Медведского сельсовета и  подведомственных муниципальных организациях:</w:t>
            </w:r>
          </w:p>
          <w:p w:rsidR="00D94AF7" w:rsidRPr="00A072B9" w:rsidRDefault="00D94AF7" w:rsidP="00D9363A">
            <w:pPr>
              <w:pStyle w:val="ConsPlusCell"/>
              <w:spacing w:line="276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контактных данных лиц, ответственных за организацию противодействия коррупции в органах, а также контактных телефонов антикоррупционных «горячих линий» Администрации Черепановского  района, Правительства Новосибирской  области, </w:t>
            </w:r>
            <w:r w:rsidRPr="00A072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органов прокуратуры, органов внутренних дел, Управления (территориального отдела) Федеральной службы безопасности, Управления (территориального отдела) Следственного комитета РФ</w:t>
            </w:r>
            <w:proofErr w:type="gramStart"/>
            <w:r w:rsidRPr="00A072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;</w:t>
            </w:r>
            <w:proofErr w:type="gramEnd"/>
          </w:p>
          <w:p w:rsidR="00D94AF7" w:rsidRPr="00A072B9" w:rsidRDefault="00D94AF7" w:rsidP="00D9363A">
            <w:pPr>
              <w:pStyle w:val="ConsPlusCell"/>
              <w:spacing w:line="276" w:lineRule="auto"/>
              <w:ind w:firstLine="227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памяток для граждан (посетителей) об общественно опасных последствиях проявления коррупции и об уголовной ответственности за коррупционные преступления</w:t>
            </w:r>
          </w:p>
        </w:tc>
        <w:tc>
          <w:tcPr>
            <w:tcW w:w="23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 обновление по мере необходимости 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Специалисты Луговских Н.В.., Клюшова Г.Д.</w:t>
            </w:r>
          </w:p>
          <w:p w:rsidR="00D94AF7" w:rsidRPr="00A072B9" w:rsidRDefault="00D94AF7" w:rsidP="00D9363A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Руководители подведомственных организаций</w:t>
            </w:r>
          </w:p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55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Обеспечение своевременного информирования гражданами соответствующих органов и служб о фактах коррупции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D94AF7" w:rsidRPr="00A072B9" w:rsidTr="00D94AF7">
        <w:trPr>
          <w:gridAfter w:val="1"/>
          <w:wAfter w:w="21" w:type="dxa"/>
          <w:trHeight w:val="163"/>
        </w:trPr>
        <w:tc>
          <w:tcPr>
            <w:tcW w:w="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6.</w:t>
            </w:r>
          </w:p>
        </w:tc>
        <w:tc>
          <w:tcPr>
            <w:tcW w:w="14999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Мероприятия по просвещению, обучению и воспитанию по вопросам противодействия коррупции </w:t>
            </w:r>
          </w:p>
        </w:tc>
      </w:tr>
      <w:tr w:rsidR="00D94AF7" w:rsidRPr="00A072B9" w:rsidTr="00D94AF7">
        <w:trPr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6.1.</w:t>
            </w:r>
          </w:p>
        </w:tc>
        <w:tc>
          <w:tcPr>
            <w:tcW w:w="4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муниципальных служащих на семинарах или курсах по вопросам противодействия коррупции в органах власти, в том числе ответственных за работу по профилактике коррупционных и иных правонарушений</w:t>
            </w:r>
          </w:p>
        </w:tc>
        <w:tc>
          <w:tcPr>
            <w:tcW w:w="23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в соответствии с планом </w:t>
            </w: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Зам. главы администрации по экономическим вопросам Рабканова И.А.</w:t>
            </w:r>
          </w:p>
        </w:tc>
        <w:tc>
          <w:tcPr>
            <w:tcW w:w="355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Участие муниципальных служащих на семинарах или курсах  </w:t>
            </w:r>
          </w:p>
        </w:tc>
        <w:tc>
          <w:tcPr>
            <w:tcW w:w="8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D94AF7" w:rsidRPr="00A072B9" w:rsidTr="00D94AF7">
        <w:trPr>
          <w:gridAfter w:val="1"/>
          <w:wAfter w:w="20" w:type="dxa"/>
          <w:trHeight w:val="195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7.</w:t>
            </w:r>
          </w:p>
        </w:tc>
        <w:tc>
          <w:tcPr>
            <w:tcW w:w="14972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противодействию коррупции в сфере финансово-хозяйственной деятельности,</w:t>
            </w:r>
          </w:p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A072B9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A072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предпринимательства и строительства </w:t>
            </w:r>
          </w:p>
        </w:tc>
      </w:tr>
      <w:tr w:rsidR="00D94AF7" w:rsidRPr="00A072B9" w:rsidTr="00D94AF7">
        <w:trPr>
          <w:gridAfter w:val="1"/>
          <w:wAfter w:w="20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7.1.</w:t>
            </w:r>
          </w:p>
        </w:tc>
        <w:tc>
          <w:tcPr>
            <w:tcW w:w="45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мер по повышению эффективности использования общественных (публичных) слушаний, предусмотренных земельным и </w:t>
            </w:r>
            <w:r w:rsidRPr="00A07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градостроительным законодательством Российской Федерации, при рассмотрении вопросов о предоставлении земельных участков, находящихся в муниципальной собственности и государственная собственность на которые не разграничена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по мере необходимости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 Зам. главы администрации по экономическим вопросам</w:t>
            </w: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 Рабканова И.А.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Делопроизводитель Тимакова О.Ф.</w:t>
            </w:r>
          </w:p>
        </w:tc>
        <w:tc>
          <w:tcPr>
            <w:tcW w:w="34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Проведение общественных (публичных) слушаний во всех случаях, предусмотренных действующим земельным и градостроительным 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законодательством</w:t>
            </w:r>
          </w:p>
        </w:tc>
        <w:tc>
          <w:tcPr>
            <w:tcW w:w="8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0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7.2.</w:t>
            </w:r>
          </w:p>
        </w:tc>
        <w:tc>
          <w:tcPr>
            <w:tcW w:w="45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прозрачности процесса муниципального регулирования земельных отношений и рационального использования земельных участков 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по мере необходимости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Зам. главы администрации по экономическим вопросам</w:t>
            </w: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Рабканова И.А.</w:t>
            </w:r>
          </w:p>
          <w:p w:rsidR="00D94AF7" w:rsidRPr="00A072B9" w:rsidRDefault="00D94AF7" w:rsidP="00D9363A">
            <w:pPr>
              <w:pStyle w:val="1"/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  <w:r w:rsidRPr="00A072B9">
              <w:rPr>
                <w:sz w:val="21"/>
                <w:szCs w:val="21"/>
                <w:lang w:eastAsia="en-US"/>
              </w:rPr>
              <w:t>Делопроизводитель Тимакова О.Ф.</w:t>
            </w:r>
          </w:p>
        </w:tc>
        <w:tc>
          <w:tcPr>
            <w:tcW w:w="34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pStyle w:val="1"/>
              <w:spacing w:line="276" w:lineRule="auto"/>
              <w:jc w:val="both"/>
              <w:rPr>
                <w:lang w:eastAsia="en-US"/>
              </w:rPr>
            </w:pPr>
            <w:r w:rsidRPr="00A072B9">
              <w:rPr>
                <w:sz w:val="21"/>
                <w:szCs w:val="21"/>
                <w:lang w:eastAsia="en-US"/>
              </w:rPr>
              <w:t>Исключение случаев незаконного использования земельных участков и снижение выявляемых фактов нерационального использования земельных участков, принятие по каждому случаю мер, направленных на привлечение к юридической ответственности лиц, допустивших данные факты</w:t>
            </w:r>
          </w:p>
        </w:tc>
        <w:tc>
          <w:tcPr>
            <w:tcW w:w="8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0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7.3.</w:t>
            </w:r>
          </w:p>
        </w:tc>
        <w:tc>
          <w:tcPr>
            <w:tcW w:w="45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Осуществление </w:t>
            </w:r>
            <w:proofErr w:type="gramStart"/>
            <w:r w:rsidRPr="00A072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A072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использованием бюджетных средств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в соответствии с утвержденным планом</w:t>
            </w:r>
          </w:p>
        </w:tc>
        <w:tc>
          <w:tcPr>
            <w:tcW w:w="21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Зам. главы администрации по экономическим вопросам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Рабканова И.А.</w:t>
            </w:r>
          </w:p>
        </w:tc>
        <w:tc>
          <w:tcPr>
            <w:tcW w:w="34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Проведение проверок в соответствии с утвержденным планом и принятие мер по привлечению лиц, допустивших нарушения, к юридической ответственности</w:t>
            </w:r>
          </w:p>
        </w:tc>
        <w:tc>
          <w:tcPr>
            <w:tcW w:w="8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0" w:type="dxa"/>
          <w:trHeight w:val="195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</w:p>
        </w:tc>
        <w:tc>
          <w:tcPr>
            <w:tcW w:w="14972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A072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по противодействию коррупции в муниципальных организациях (учреждениях и предприятиях) </w:t>
            </w:r>
          </w:p>
        </w:tc>
      </w:tr>
      <w:tr w:rsidR="00D94AF7" w:rsidRPr="00A072B9" w:rsidTr="00D94AF7">
        <w:trPr>
          <w:gridAfter w:val="1"/>
          <w:wAfter w:w="20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8.1.</w:t>
            </w:r>
          </w:p>
        </w:tc>
        <w:tc>
          <w:tcPr>
            <w:tcW w:w="4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соблюдения руководителями муниципальных организаций Кодексов профессиональной этики и служебного </w:t>
            </w:r>
            <w:r w:rsidRPr="00A07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 работников муниципальных организаций</w:t>
            </w:r>
          </w:p>
        </w:tc>
        <w:tc>
          <w:tcPr>
            <w:tcW w:w="237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постоянно 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специалисты Луговских Н.В.., Клюшова Г.Д.</w:t>
            </w:r>
          </w:p>
        </w:tc>
        <w:tc>
          <w:tcPr>
            <w:tcW w:w="34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Исключение случаев совершения коррупционных правонарушений работниками муниципальных организаций</w:t>
            </w:r>
          </w:p>
        </w:tc>
        <w:tc>
          <w:tcPr>
            <w:tcW w:w="8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0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8.2.</w:t>
            </w:r>
          </w:p>
        </w:tc>
        <w:tc>
          <w:tcPr>
            <w:tcW w:w="4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Обеспечение представления сведений о доходах, об имуществе и обязательствах имущественного характера гражданами, претендующими на замещение должностей руководителей муниципальных учреждений, а также руководителями муниципальных учреждений</w:t>
            </w:r>
          </w:p>
        </w:tc>
        <w:tc>
          <w:tcPr>
            <w:tcW w:w="237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B34F4B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до 1 мая года, следующего за отчетным годом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Специалист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Клюшова Г.Д.</w:t>
            </w:r>
          </w:p>
        </w:tc>
        <w:tc>
          <w:tcPr>
            <w:tcW w:w="34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Исключение случаев не предоставления сведений в установленные сроки, а также заведомо недостоверных и неполных сведений </w:t>
            </w:r>
          </w:p>
        </w:tc>
        <w:tc>
          <w:tcPr>
            <w:tcW w:w="8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0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8.3.</w:t>
            </w:r>
          </w:p>
        </w:tc>
        <w:tc>
          <w:tcPr>
            <w:tcW w:w="4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Ежегодное ознакомление работников муниципальных организаций с правовыми актами, регламентирующими вопросы противодействия коррупции</w:t>
            </w:r>
          </w:p>
        </w:tc>
        <w:tc>
          <w:tcPr>
            <w:tcW w:w="237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201</w:t>
            </w:r>
            <w:r w:rsidR="00C51E26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C51E26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IV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квартал</w:t>
            </w:r>
          </w:p>
        </w:tc>
        <w:tc>
          <w:tcPr>
            <w:tcW w:w="2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Руководители муниципальных организаций</w:t>
            </w:r>
          </w:p>
        </w:tc>
        <w:tc>
          <w:tcPr>
            <w:tcW w:w="34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Повышение правовой грамотности работников по вопросам противодействия коррупции</w:t>
            </w:r>
          </w:p>
        </w:tc>
        <w:tc>
          <w:tcPr>
            <w:tcW w:w="84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AF7" w:rsidRPr="00A072B9" w:rsidTr="00D94AF7">
        <w:trPr>
          <w:gridAfter w:val="1"/>
          <w:wAfter w:w="20" w:type="dxa"/>
          <w:trHeight w:val="117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9.</w:t>
            </w:r>
          </w:p>
        </w:tc>
        <w:tc>
          <w:tcPr>
            <w:tcW w:w="14972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A072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Мероприятия по обеспечению прозрачности деятельности органов местного самоуправления </w:t>
            </w:r>
          </w:p>
        </w:tc>
      </w:tr>
      <w:tr w:rsidR="00D94AF7" w:rsidRPr="00A072B9" w:rsidTr="00D94AF7">
        <w:trPr>
          <w:gridAfter w:val="1"/>
          <w:wAfter w:w="20" w:type="dxa"/>
          <w:trHeight w:val="6"/>
        </w:trPr>
        <w:tc>
          <w:tcPr>
            <w:tcW w:w="6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9.1.</w:t>
            </w:r>
          </w:p>
        </w:tc>
        <w:tc>
          <w:tcPr>
            <w:tcW w:w="4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информационной открытости деятельности Администрации Медведского сельсовета с использованием официального сайта, с учетом требований Федерального закона от 09.02.2009 №8-ФЗ «Об обеспечении доступа к информации о деятельности государственных органов и органов  местного самоуправления» и иных нормативных  правовых актов</w:t>
            </w:r>
          </w:p>
        </w:tc>
        <w:tc>
          <w:tcPr>
            <w:tcW w:w="237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201</w:t>
            </w:r>
            <w:r w:rsidR="00C51E26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-201</w:t>
            </w:r>
            <w:r w:rsidR="00C51E26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годы,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20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специалист </w:t>
            </w: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Луговских Н.В.</w:t>
            </w:r>
          </w:p>
          <w:p w:rsidR="00D94AF7" w:rsidRPr="00A072B9" w:rsidRDefault="00D94AF7" w:rsidP="00D9363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делопроизводитель</w:t>
            </w:r>
          </w:p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Тимакова О.Ф.</w:t>
            </w:r>
          </w:p>
        </w:tc>
        <w:tc>
          <w:tcPr>
            <w:tcW w:w="34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hideMark/>
          </w:tcPr>
          <w:p w:rsidR="00D94AF7" w:rsidRPr="00A072B9" w:rsidRDefault="00D94AF7" w:rsidP="00D9363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Доведение до сведения населения информации в объеме и в порядке, </w:t>
            </w:r>
            <w:proofErr w:type="gramStart"/>
            <w:r w:rsidRPr="00A072B9">
              <w:rPr>
                <w:rFonts w:ascii="Times New Roman" w:hAnsi="Times New Roman" w:cs="Times New Roman"/>
                <w:sz w:val="21"/>
                <w:szCs w:val="21"/>
              </w:rPr>
              <w:t>предусмотренными</w:t>
            </w:r>
            <w:proofErr w:type="gramEnd"/>
            <w:r w:rsidRPr="00A072B9">
              <w:rPr>
                <w:rFonts w:ascii="Times New Roman" w:hAnsi="Times New Roman" w:cs="Times New Roman"/>
                <w:sz w:val="21"/>
                <w:szCs w:val="21"/>
              </w:rPr>
              <w:t xml:space="preserve"> действующим законодательством</w:t>
            </w:r>
          </w:p>
        </w:tc>
        <w:tc>
          <w:tcPr>
            <w:tcW w:w="83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108" w:type="dxa"/>
              <w:bottom w:w="28" w:type="dxa"/>
              <w:right w:w="57" w:type="dxa"/>
            </w:tcMar>
            <w:vAlign w:val="center"/>
            <w:hideMark/>
          </w:tcPr>
          <w:p w:rsidR="00D94AF7" w:rsidRPr="00A072B9" w:rsidRDefault="00D94AF7" w:rsidP="00D9363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072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65DD7" w:rsidRDefault="00265DD7">
      <w:bookmarkStart w:id="0" w:name="_GoBack"/>
      <w:bookmarkEnd w:id="0"/>
    </w:p>
    <w:sectPr w:rsidR="00265DD7" w:rsidSect="00D94A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ECD"/>
    <w:rsid w:val="00265DD7"/>
    <w:rsid w:val="00B34F4B"/>
    <w:rsid w:val="00C51E26"/>
    <w:rsid w:val="00D94AF7"/>
    <w:rsid w:val="00F1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AF7"/>
  </w:style>
  <w:style w:type="paragraph" w:styleId="2">
    <w:name w:val="heading 2"/>
    <w:basedOn w:val="a"/>
    <w:next w:val="a"/>
    <w:link w:val="20"/>
    <w:unhideWhenUsed/>
    <w:qFormat/>
    <w:rsid w:val="00D94AF7"/>
    <w:pPr>
      <w:keepNext/>
      <w:tabs>
        <w:tab w:val="num" w:pos="36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94AF7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customStyle="1" w:styleId="ConsPlusCell">
    <w:name w:val="ConsPlusCell"/>
    <w:rsid w:val="00D94AF7"/>
    <w:pPr>
      <w:widowControl w:val="0"/>
      <w:suppressAutoHyphens/>
      <w:spacing w:after="0" w:line="240" w:lineRule="auto"/>
    </w:pPr>
    <w:rPr>
      <w:rFonts w:ascii="Calibri" w:eastAsia="Courier New" w:hAnsi="Calibri" w:cs="Calibri"/>
      <w:kern w:val="2"/>
      <w:lang w:eastAsia="ru-RU"/>
    </w:rPr>
  </w:style>
  <w:style w:type="paragraph" w:customStyle="1" w:styleId="1">
    <w:name w:val="Обычный (веб)1"/>
    <w:basedOn w:val="a"/>
    <w:rsid w:val="00D94AF7"/>
    <w:pPr>
      <w:suppressAutoHyphens/>
      <w:spacing w:before="280" w:after="280" w:line="240" w:lineRule="auto"/>
    </w:pPr>
    <w:rPr>
      <w:rFonts w:ascii="Times New Roman" w:eastAsia="Courier New" w:hAnsi="Times New Roman" w:cs="Times New Roman"/>
      <w:kern w:val="2"/>
      <w:sz w:val="24"/>
      <w:szCs w:val="24"/>
      <w:lang w:eastAsia="ru-RU"/>
    </w:rPr>
  </w:style>
  <w:style w:type="paragraph" w:styleId="a3">
    <w:name w:val="No Spacing"/>
    <w:uiPriority w:val="1"/>
    <w:qFormat/>
    <w:rsid w:val="00D94AF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AF7"/>
  </w:style>
  <w:style w:type="paragraph" w:styleId="2">
    <w:name w:val="heading 2"/>
    <w:basedOn w:val="a"/>
    <w:next w:val="a"/>
    <w:link w:val="20"/>
    <w:unhideWhenUsed/>
    <w:qFormat/>
    <w:rsid w:val="00D94AF7"/>
    <w:pPr>
      <w:keepNext/>
      <w:tabs>
        <w:tab w:val="num" w:pos="36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94AF7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customStyle="1" w:styleId="ConsPlusCell">
    <w:name w:val="ConsPlusCell"/>
    <w:rsid w:val="00D94AF7"/>
    <w:pPr>
      <w:widowControl w:val="0"/>
      <w:suppressAutoHyphens/>
      <w:spacing w:after="0" w:line="240" w:lineRule="auto"/>
    </w:pPr>
    <w:rPr>
      <w:rFonts w:ascii="Calibri" w:eastAsia="Courier New" w:hAnsi="Calibri" w:cs="Calibri"/>
      <w:kern w:val="2"/>
      <w:lang w:eastAsia="ru-RU"/>
    </w:rPr>
  </w:style>
  <w:style w:type="paragraph" w:customStyle="1" w:styleId="1">
    <w:name w:val="Обычный (веб)1"/>
    <w:basedOn w:val="a"/>
    <w:rsid w:val="00D94AF7"/>
    <w:pPr>
      <w:suppressAutoHyphens/>
      <w:spacing w:before="280" w:after="280" w:line="240" w:lineRule="auto"/>
    </w:pPr>
    <w:rPr>
      <w:rFonts w:ascii="Times New Roman" w:eastAsia="Courier New" w:hAnsi="Times New Roman" w:cs="Times New Roman"/>
      <w:kern w:val="2"/>
      <w:sz w:val="24"/>
      <w:szCs w:val="24"/>
      <w:lang w:eastAsia="ru-RU"/>
    </w:rPr>
  </w:style>
  <w:style w:type="paragraph" w:styleId="a3">
    <w:name w:val="No Spacing"/>
    <w:uiPriority w:val="1"/>
    <w:qFormat/>
    <w:rsid w:val="00D94A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2279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2018-06-15T04:10:00Z</dcterms:created>
  <dcterms:modified xsi:type="dcterms:W3CDTF">2018-06-15T05:17:00Z</dcterms:modified>
</cp:coreProperties>
</file>