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73" w:rsidRDefault="00531E73" w:rsidP="00531E73">
      <w:pPr>
        <w:ind w:left="4956"/>
        <w:rPr>
          <w:bCs/>
          <w:sz w:val="26"/>
          <w:szCs w:val="26"/>
        </w:rPr>
      </w:pPr>
      <w:r>
        <w:rPr>
          <w:bCs/>
          <w:sz w:val="26"/>
          <w:szCs w:val="26"/>
        </w:rPr>
        <w:t>Утверждено решением № 7 первой сессии Совета депутатов Медведского сельсовета пятого созыва</w:t>
      </w:r>
    </w:p>
    <w:p w:rsidR="00AB7F87" w:rsidRPr="006C0530" w:rsidRDefault="00AB7F87" w:rsidP="00AB7F87">
      <w:pPr>
        <w:jc w:val="center"/>
        <w:rPr>
          <w:b/>
          <w:bCs/>
        </w:rPr>
      </w:pPr>
    </w:p>
    <w:p w:rsidR="00AB7F87" w:rsidRPr="00D609EE" w:rsidRDefault="00AB7F87" w:rsidP="00AB7F87">
      <w:pPr>
        <w:jc w:val="center"/>
        <w:rPr>
          <w:b/>
          <w:bCs/>
          <w:sz w:val="26"/>
          <w:szCs w:val="26"/>
        </w:rPr>
      </w:pPr>
      <w:proofErr w:type="gramStart"/>
      <w:r w:rsidRPr="00D609EE">
        <w:rPr>
          <w:b/>
          <w:bCs/>
          <w:sz w:val="26"/>
          <w:szCs w:val="26"/>
        </w:rPr>
        <w:t>П</w:t>
      </w:r>
      <w:proofErr w:type="gramEnd"/>
      <w:r w:rsidRPr="00D609EE">
        <w:rPr>
          <w:b/>
          <w:bCs/>
          <w:sz w:val="26"/>
          <w:szCs w:val="26"/>
        </w:rPr>
        <w:t xml:space="preserve"> О Л О Ж Е Н И Е</w:t>
      </w:r>
    </w:p>
    <w:p w:rsidR="00AB7F87" w:rsidRDefault="00AB7F87" w:rsidP="00AB7F87">
      <w:pPr>
        <w:jc w:val="center"/>
        <w:rPr>
          <w:b/>
          <w:bCs/>
          <w:sz w:val="26"/>
          <w:szCs w:val="26"/>
        </w:rPr>
      </w:pPr>
      <w:r w:rsidRPr="00D609EE">
        <w:rPr>
          <w:b/>
          <w:bCs/>
          <w:sz w:val="26"/>
          <w:szCs w:val="26"/>
        </w:rPr>
        <w:t>О постоянной комиссии по бюджетной, налоговой и финансовой политике  по муниципальной собственности и земельным вопросам</w:t>
      </w:r>
    </w:p>
    <w:p w:rsidR="00AB7F87" w:rsidRPr="00D609EE" w:rsidRDefault="00AB7F87" w:rsidP="00AB7F87">
      <w:pPr>
        <w:jc w:val="center"/>
        <w:rPr>
          <w:b/>
          <w:sz w:val="26"/>
          <w:szCs w:val="26"/>
        </w:rPr>
      </w:pPr>
      <w:r w:rsidRPr="00D609EE">
        <w:rPr>
          <w:b/>
          <w:sz w:val="26"/>
          <w:szCs w:val="26"/>
        </w:rPr>
        <w:t>Совета депутатов Медведского сельсовета Черепановского района Новосибирской области</w:t>
      </w:r>
    </w:p>
    <w:p w:rsidR="00AB7F87" w:rsidRPr="006C0530" w:rsidRDefault="00AB7F87" w:rsidP="00AB7F87">
      <w:pPr>
        <w:jc w:val="center"/>
      </w:pPr>
    </w:p>
    <w:p w:rsidR="00AB7F87" w:rsidRPr="006C0530" w:rsidRDefault="00AB7F87" w:rsidP="00AB7F87">
      <w:pPr>
        <w:jc w:val="center"/>
        <w:rPr>
          <w:b/>
          <w:bCs/>
        </w:rPr>
      </w:pPr>
    </w:p>
    <w:p w:rsidR="00AB7F87" w:rsidRDefault="00AB7F87" w:rsidP="00AB7F87">
      <w:pPr>
        <w:jc w:val="center"/>
      </w:pPr>
    </w:p>
    <w:p w:rsidR="00AB7F87" w:rsidRDefault="00AB7F87" w:rsidP="00AB7F87">
      <w:pPr>
        <w:jc w:val="center"/>
        <w:rPr>
          <w:b/>
          <w:bCs/>
        </w:rPr>
      </w:pPr>
    </w:p>
    <w:p w:rsidR="00AB7F87" w:rsidRDefault="00AB7F87" w:rsidP="00AB7F87">
      <w:r>
        <w:rPr>
          <w:b/>
          <w:bCs/>
        </w:rPr>
        <w:t>1.ОБЩИЕ ПОЛОЖЕНИЯ.</w:t>
      </w:r>
    </w:p>
    <w:p w:rsidR="00AB7F87" w:rsidRDefault="00AB7F87" w:rsidP="00AB7F87"/>
    <w:p w:rsidR="00AB7F87" w:rsidRDefault="00AB7F87" w:rsidP="00AB7F87">
      <w:r>
        <w:t xml:space="preserve">1.Постоянная комиссия избирается из   числа депутатов Совета депутатов </w:t>
      </w:r>
    </w:p>
    <w:p w:rsidR="00AB7F87" w:rsidRDefault="00AB7F87" w:rsidP="00AB7F87">
      <w:r>
        <w:t>Медведского сельсовета Черепановского района Новосибирской области для предварительного рассмотрения и подготовки вопросов, относящихся к ведению Совета, а также для содействия проведению в жизнь решений Совета.</w:t>
      </w:r>
    </w:p>
    <w:p w:rsidR="00AB7F87" w:rsidRDefault="00AB7F87" w:rsidP="00AB7F87">
      <w:r>
        <w:t>2.Постояннная комиссия избирается на срок полномочий Совета и подотчетна ему.</w:t>
      </w:r>
    </w:p>
    <w:p w:rsidR="00AB7F87" w:rsidRDefault="00AB7F87" w:rsidP="00AB7F87">
      <w:r>
        <w:t>3.Правовую основу деятельности комиссии составляет Конституция Российской Федерации, Законы РФ, нормативные акты государственных органов субъектов федерации, Устав Медведского сельсовета</w:t>
      </w:r>
      <w:r w:rsidRPr="00D609EE">
        <w:t xml:space="preserve"> </w:t>
      </w:r>
      <w:r>
        <w:t>Черепановского района Новосибирской области.</w:t>
      </w:r>
    </w:p>
    <w:p w:rsidR="00AB7F87" w:rsidRDefault="00AB7F87" w:rsidP="00AB7F87">
      <w:r>
        <w:t>4.Комиссия работает под непосредственным  руководством председателя комиссии.</w:t>
      </w:r>
    </w:p>
    <w:p w:rsidR="00AB7F87" w:rsidRDefault="00AB7F87" w:rsidP="00AB7F87">
      <w:r>
        <w:t>5.Настоящее Положение подлежит утверждению Советом депутатов муниципального образования Медведского сельсовета</w:t>
      </w:r>
      <w:r w:rsidRPr="00D609EE">
        <w:t xml:space="preserve"> </w:t>
      </w:r>
      <w:r>
        <w:t>Черепановского района Новосибирской области.</w:t>
      </w:r>
    </w:p>
    <w:p w:rsidR="00AB7F87" w:rsidRDefault="00AB7F87" w:rsidP="00AB7F87">
      <w:pPr>
        <w:rPr>
          <w:b/>
          <w:bCs/>
        </w:rPr>
      </w:pPr>
    </w:p>
    <w:p w:rsidR="00AB7F87" w:rsidRDefault="00AB7F87" w:rsidP="00AB7F87">
      <w:r>
        <w:rPr>
          <w:b/>
          <w:bCs/>
        </w:rPr>
        <w:t>2.ОСНОВНЫЕ ЗАДАЧИ И ФУНКЦИИ КОМИССИИ.</w:t>
      </w:r>
    </w:p>
    <w:p w:rsidR="00AB7F87" w:rsidRDefault="00AB7F87" w:rsidP="00AB7F87"/>
    <w:p w:rsidR="00AB7F87" w:rsidRDefault="00AB7F87" w:rsidP="00AB7F87">
      <w:r>
        <w:t>1.В пределах компетенции Совета депутатов комиссия решает следующие задачи:</w:t>
      </w:r>
    </w:p>
    <w:p w:rsidR="00AB7F87" w:rsidRDefault="00AB7F87" w:rsidP="00AB7F87">
      <w:r>
        <w:t>-осуществляет в установленном законодательном порядке контрольные функции по вопросам исполнения бюджета, финансовой и налоговой политики муниципального образования;</w:t>
      </w:r>
    </w:p>
    <w:p w:rsidR="00AB7F87" w:rsidRDefault="00AB7F87" w:rsidP="00AB7F87">
      <w:r>
        <w:t>-предварительно рассматривает проекты решений, распоряжений и планов, влияющих на бюджет муниципального образования или требующих  изменения налоговой политики.</w:t>
      </w:r>
      <w:proofErr w:type="gramStart"/>
      <w:r>
        <w:t xml:space="preserve"> .</w:t>
      </w:r>
      <w:proofErr w:type="gramEnd"/>
    </w:p>
    <w:p w:rsidR="00AB7F87" w:rsidRDefault="00AB7F87" w:rsidP="00AB7F87">
      <w:r>
        <w:t>-проводит анализ статистических данных  доходов и расходов бюджета муниципального образования;</w:t>
      </w:r>
    </w:p>
    <w:p w:rsidR="00AB7F87" w:rsidRDefault="00AB7F87" w:rsidP="00AB7F87">
      <w:r>
        <w:t>-законодательное обеспечение эффективного использования  муниципальной собственности, земельных вопросов;</w:t>
      </w:r>
    </w:p>
    <w:p w:rsidR="00AB7F87" w:rsidRDefault="00AB7F87" w:rsidP="00AB7F87">
      <w:r>
        <w:t>-подготовка проектов текущих и перспективных планов работы Совета и комиссии по муниципальной собственности и земельным вопросам;</w:t>
      </w:r>
    </w:p>
    <w:p w:rsidR="00AB7F87" w:rsidRDefault="00AB7F87" w:rsidP="00AB7F87">
      <w:r>
        <w:t>-.проведение анализа фактического состояния использования производственной инфраструктуры, земель, находящихся в муниципальной собственности.</w:t>
      </w:r>
    </w:p>
    <w:p w:rsidR="00AB7F87" w:rsidRDefault="00AB7F87" w:rsidP="00AB7F87">
      <w:r>
        <w:t>7.Проведение по поручению Совета, его председателя депутатских расследований в пределах компетенции.</w:t>
      </w:r>
    </w:p>
    <w:p w:rsidR="00AB7F87" w:rsidRPr="00AB7F87" w:rsidRDefault="00AB7F87" w:rsidP="00AB7F87">
      <w:pPr>
        <w:rPr>
          <w:b/>
        </w:rPr>
      </w:pPr>
      <w:r w:rsidRPr="00AB7F87">
        <w:rPr>
          <w:b/>
        </w:rPr>
        <w:t>3.ФУНКЦИИ КОМИССИИ</w:t>
      </w:r>
      <w:proofErr w:type="gramStart"/>
      <w:r w:rsidRPr="00AB7F87">
        <w:rPr>
          <w:b/>
        </w:rPr>
        <w:t xml:space="preserve"> :</w:t>
      </w:r>
      <w:proofErr w:type="gramEnd"/>
    </w:p>
    <w:p w:rsidR="00AB7F87" w:rsidRDefault="00AB7F87" w:rsidP="00AB7F87">
      <w:r>
        <w:t>1.Участие в разработке и анализе предложений  по вопросам бюджетно-финансовой и налоговой политике муниципального образования. Содействует исполнению Законов РФ, решений органов власти, осуществляет по ним связь Совета с администрацией муниципального образования;</w:t>
      </w:r>
    </w:p>
    <w:p w:rsidR="00AB7F87" w:rsidRDefault="00AB7F87" w:rsidP="00AB7F87">
      <w:r>
        <w:lastRenderedPageBreak/>
        <w:t>2. Рассмотрение и изучение законодательных и иных актов вышестоящих органов власти по вопросам налогов и иных платежей в бюджет.</w:t>
      </w:r>
    </w:p>
    <w:p w:rsidR="00AB7F87" w:rsidRDefault="00AB7F87" w:rsidP="00AB7F87">
      <w:r>
        <w:t>3.Участие в подготовке заключений и решений по проектам решений по вопросам бюджетной, налоговой, финансовой политике</w:t>
      </w:r>
      <w:proofErr w:type="gramStart"/>
      <w:r>
        <w:t xml:space="preserve"> ,</w:t>
      </w:r>
      <w:proofErr w:type="gramEnd"/>
      <w:r>
        <w:t xml:space="preserve">муниципальной собственности и </w:t>
      </w:r>
      <w:proofErr w:type="spellStart"/>
      <w:r>
        <w:t>земльным</w:t>
      </w:r>
      <w:proofErr w:type="spellEnd"/>
      <w:r>
        <w:t xml:space="preserve"> вопросам.</w:t>
      </w:r>
    </w:p>
    <w:p w:rsidR="00AB7F87" w:rsidRDefault="00AB7F87" w:rsidP="00AB7F87">
      <w:r>
        <w:t>4.Получение в пределах своей компетенции от предприятий. Организаций города необходимых сведений по вышеуказанным вопросам.</w:t>
      </w:r>
    </w:p>
    <w:p w:rsidR="00AB7F87" w:rsidRDefault="00AB7F87" w:rsidP="00AB7F87">
      <w:r>
        <w:t>5.Другие функции, устанавливаемые правовыми актами Совета.</w:t>
      </w:r>
    </w:p>
    <w:p w:rsidR="00AB7F87" w:rsidRDefault="00AB7F87" w:rsidP="00AB7F87"/>
    <w:p w:rsidR="00AB7F87" w:rsidRDefault="00AB7F87" w:rsidP="00AB7F87"/>
    <w:p w:rsidR="00AB7F87" w:rsidRDefault="00AB7F87" w:rsidP="00AB7F87">
      <w:r>
        <w:rPr>
          <w:b/>
          <w:bCs/>
        </w:rPr>
        <w:t>4.ВОПРОСЫ ВЕДЕНИЯ КОМИССИИ</w:t>
      </w:r>
      <w:r>
        <w:t>:</w:t>
      </w:r>
    </w:p>
    <w:p w:rsidR="00AB7F87" w:rsidRDefault="00AB7F87" w:rsidP="00AB7F87"/>
    <w:p w:rsidR="00AB7F87" w:rsidRDefault="00AB7F87" w:rsidP="00AB7F87">
      <w:r>
        <w:t>1.Содействует исполнению Законов РФ. Решений органов власти по вопросам своей компетенции, осуществляет по ним связь Совета с администрацией муниципального образования.</w:t>
      </w:r>
    </w:p>
    <w:p w:rsidR="00AB7F87" w:rsidRDefault="00AB7F87" w:rsidP="00AB7F87">
      <w:r>
        <w:t>2.Комиссия по поручению Совета</w:t>
      </w:r>
      <w:proofErr w:type="gramStart"/>
      <w:r>
        <w:t xml:space="preserve"> ,</w:t>
      </w:r>
      <w:proofErr w:type="gramEnd"/>
      <w:r>
        <w:t xml:space="preserve"> собственной инициативе  разрабатывает проекты решений по вопросам :</w:t>
      </w:r>
    </w:p>
    <w:p w:rsidR="00AB7F87" w:rsidRDefault="00AB7F87" w:rsidP="00AB7F87">
      <w:pPr>
        <w:ind w:firstLine="708"/>
      </w:pPr>
      <w:r>
        <w:t>-по проекту и исполнению бюджета муниципального образования, дополнениям и изменениям к ним.</w:t>
      </w:r>
    </w:p>
    <w:p w:rsidR="00AB7F87" w:rsidRDefault="00AB7F87" w:rsidP="00AB7F87">
      <w:pPr>
        <w:numPr>
          <w:ilvl w:val="0"/>
          <w:numId w:val="1"/>
        </w:numPr>
      </w:pPr>
      <w:r>
        <w:t>по бюджетной, налоговой, финансовой политике, по основным принципам налогообложения, местным налогам и сборам;</w:t>
      </w:r>
    </w:p>
    <w:p w:rsidR="00AB7F87" w:rsidRDefault="00AB7F87" w:rsidP="00AB7F87">
      <w:pPr>
        <w:numPr>
          <w:ilvl w:val="0"/>
          <w:numId w:val="1"/>
        </w:numPr>
      </w:pPr>
      <w:r>
        <w:t>по программе социально-экономического развития муниципального образования, льготному налогообложению, экономическому стимулированию и финансированию приоритетных  направлений деятельности;</w:t>
      </w:r>
    </w:p>
    <w:p w:rsidR="00AB7F87" w:rsidRDefault="00AB7F87" w:rsidP="00AB7F87">
      <w:pPr>
        <w:numPr>
          <w:ilvl w:val="0"/>
          <w:numId w:val="1"/>
        </w:numPr>
      </w:pPr>
      <w:r>
        <w:t>установление порядка предоставления земельных участков</w:t>
      </w:r>
      <w:proofErr w:type="gramStart"/>
      <w:r>
        <w:t xml:space="preserve"> ,</w:t>
      </w:r>
      <w:proofErr w:type="gramEnd"/>
      <w:r>
        <w:t xml:space="preserve"> находящихся на  территории муниципального образования;</w:t>
      </w:r>
    </w:p>
    <w:p w:rsidR="00AB7F87" w:rsidRDefault="00AB7F87" w:rsidP="00AB7F87">
      <w:pPr>
        <w:numPr>
          <w:ilvl w:val="0"/>
          <w:numId w:val="1"/>
        </w:numPr>
      </w:pPr>
      <w:r>
        <w:t>установление порядка предоставления земельных участков под объекты для строительства и расширения   предприятий, находящихся на территории муниципального образования</w:t>
      </w:r>
      <w:proofErr w:type="gramStart"/>
      <w:r>
        <w:t xml:space="preserve"> ;</w:t>
      </w:r>
      <w:proofErr w:type="gramEnd"/>
    </w:p>
    <w:p w:rsidR="00AB7F87" w:rsidRDefault="00AB7F87" w:rsidP="00AB7F87">
      <w:pPr>
        <w:numPr>
          <w:ilvl w:val="0"/>
          <w:numId w:val="1"/>
        </w:numPr>
      </w:pPr>
      <w:r>
        <w:t>установление предельных размеров земельных участков, предоставляемых для ведения огородничества, подсобного хозяйства;</w:t>
      </w:r>
    </w:p>
    <w:p w:rsidR="00AB7F87" w:rsidRDefault="00AB7F87" w:rsidP="00AB7F87">
      <w:pPr>
        <w:numPr>
          <w:ilvl w:val="0"/>
          <w:numId w:val="1"/>
        </w:numPr>
      </w:pPr>
      <w:r>
        <w:t>установления порядка пользования природными ресурсами</w:t>
      </w:r>
      <w:proofErr w:type="gramStart"/>
      <w:r>
        <w:t xml:space="preserve"> ;</w:t>
      </w:r>
      <w:proofErr w:type="gramEnd"/>
    </w:p>
    <w:p w:rsidR="00AB7F87" w:rsidRDefault="00AB7F87" w:rsidP="00AB7F87">
      <w:pPr>
        <w:numPr>
          <w:ilvl w:val="0"/>
          <w:numId w:val="1"/>
        </w:numPr>
      </w:pPr>
      <w:r>
        <w:t>создание и реорганизация муниципальных предприятий;</w:t>
      </w:r>
    </w:p>
    <w:p w:rsidR="00AB7F87" w:rsidRDefault="00AB7F87" w:rsidP="00AB7F87">
      <w:pPr>
        <w:numPr>
          <w:ilvl w:val="0"/>
          <w:numId w:val="1"/>
        </w:numPr>
      </w:pPr>
      <w:r>
        <w:t>решает иные вопросы в пределах компетенции Совета и своих функциональных обязанностей</w:t>
      </w:r>
      <w:proofErr w:type="gramStart"/>
      <w:r>
        <w:t>..</w:t>
      </w:r>
      <w:proofErr w:type="gramEnd"/>
    </w:p>
    <w:p w:rsidR="00AB7F87" w:rsidRDefault="00AB7F87" w:rsidP="00AB7F87">
      <w:pPr>
        <w:ind w:left="360"/>
      </w:pPr>
    </w:p>
    <w:p w:rsidR="00AB7F87" w:rsidRDefault="00AB7F87" w:rsidP="00AB7F87">
      <w:pPr>
        <w:ind w:left="360"/>
        <w:rPr>
          <w:b/>
          <w:bCs/>
        </w:rPr>
      </w:pPr>
      <w:r>
        <w:rPr>
          <w:b/>
          <w:bCs/>
        </w:rPr>
        <w:t>5.ПОРЯДОК РАБОТЫ ПОСТОЯННОЙ КОМИССИИ.</w:t>
      </w:r>
    </w:p>
    <w:p w:rsidR="00AB7F87" w:rsidRDefault="00AB7F87" w:rsidP="00AB7F87">
      <w:pPr>
        <w:ind w:left="360"/>
      </w:pPr>
      <w:r>
        <w:t>1.Постоянная комиссия работает в соответствии с планами, утвержденными на заседаниях комиссии.</w:t>
      </w:r>
    </w:p>
    <w:p w:rsidR="00AB7F87" w:rsidRDefault="00AB7F87" w:rsidP="00AB7F87">
      <w:pPr>
        <w:ind w:left="360"/>
      </w:pPr>
      <w:r>
        <w:t>2.Заседание комиссии созывается по мере необходимости</w:t>
      </w:r>
      <w:proofErr w:type="gramStart"/>
      <w:r>
        <w:t xml:space="preserve"> ,</w:t>
      </w:r>
      <w:proofErr w:type="gramEnd"/>
      <w:r>
        <w:t xml:space="preserve"> но не реже одного раза в квартал.</w:t>
      </w:r>
    </w:p>
    <w:p w:rsidR="00AB7F87" w:rsidRDefault="00AB7F87" w:rsidP="00AB7F87">
      <w:pPr>
        <w:ind w:left="360"/>
      </w:pPr>
      <w:r>
        <w:t>3.Заседание постоянной комиссии могут принимать с правом совещательного голоса, депутаты, не входящие в состав данной комиссии.</w:t>
      </w:r>
    </w:p>
    <w:p w:rsidR="00AB7F87" w:rsidRDefault="00AB7F87" w:rsidP="00AB7F87">
      <w:pPr>
        <w:ind w:left="360"/>
      </w:pPr>
      <w:r>
        <w:t>4.На заседании постоянной комиссии могут приглашаться представители  государственных органов, общественных организаций, органов общественной самодеятельности населения, специалисты, которые участвуют в заседании комиссии с правом совещательного голоса.</w:t>
      </w:r>
    </w:p>
    <w:p w:rsidR="00AB7F87" w:rsidRDefault="00AB7F87" w:rsidP="00AB7F87">
      <w:pPr>
        <w:ind w:left="360"/>
      </w:pPr>
      <w:r>
        <w:t>Постоянная комиссия может проводить выездные заседания.</w:t>
      </w:r>
    </w:p>
    <w:p w:rsidR="00AB7F87" w:rsidRDefault="00AB7F87" w:rsidP="00AB7F87">
      <w:pPr>
        <w:ind w:left="360"/>
      </w:pPr>
      <w:r>
        <w:t>5. При рассмотрении вопросов, относящихся к ведению   двух или нескольких постоянных комиссии по инициативе комиссии, а также по поручению Совета проводятся совместные заседания постоянных комиссий.</w:t>
      </w:r>
    </w:p>
    <w:p w:rsidR="00AB7F87" w:rsidRDefault="00AB7F87" w:rsidP="00AB7F87">
      <w:pPr>
        <w:ind w:left="360"/>
      </w:pPr>
      <w:r>
        <w:lastRenderedPageBreak/>
        <w:t>6.Заседание постоянной комиссии правомочно, если на нем присутствует более половины состава комиссии.</w:t>
      </w:r>
    </w:p>
    <w:p w:rsidR="00AB7F87" w:rsidRDefault="00AB7F87" w:rsidP="00AB7F87">
      <w:pPr>
        <w:ind w:left="360"/>
      </w:pPr>
      <w:r>
        <w:t>В случае невозможности прибыть на заседание комиссии член комиссии сообщает об этом     председателю комиссии.</w:t>
      </w:r>
    </w:p>
    <w:p w:rsidR="00AB7F87" w:rsidRDefault="00AB7F87" w:rsidP="00AB7F87">
      <w:pPr>
        <w:ind w:left="360"/>
      </w:pPr>
      <w:r>
        <w:t>7.Все вопросы в постоянной комиссии решаются простым большинством голосов общего состава комиссии.</w:t>
      </w:r>
    </w:p>
    <w:p w:rsidR="00AB7F87" w:rsidRDefault="00AB7F87" w:rsidP="00AB7F87">
      <w:pPr>
        <w:ind w:left="360"/>
      </w:pPr>
      <w:r>
        <w:t>При проведении совместных заседаний нескольких постоянных комиссий   решения принимаются простым большинством голосов общего состава членов каждой комиссии.</w:t>
      </w:r>
    </w:p>
    <w:p w:rsidR="00AB7F87" w:rsidRDefault="00AB7F87" w:rsidP="00AB7F87">
      <w:pPr>
        <w:ind w:left="360"/>
      </w:pPr>
      <w:r>
        <w:t>8.Постоянную комиссию возглавляет председатель</w:t>
      </w:r>
      <w:proofErr w:type="gramStart"/>
      <w:r>
        <w:t xml:space="preserve"> ,</w:t>
      </w:r>
      <w:proofErr w:type="gramEnd"/>
      <w:r>
        <w:t xml:space="preserve"> который избирается из числа членов комиссии.</w:t>
      </w:r>
    </w:p>
    <w:p w:rsidR="00AB7F87" w:rsidRDefault="00AB7F87" w:rsidP="00AB7F87">
      <w:pPr>
        <w:ind w:left="360"/>
      </w:pPr>
      <w:r>
        <w:t>Председатель комиссии</w:t>
      </w:r>
      <w:proofErr w:type="gramStart"/>
      <w:r>
        <w:t xml:space="preserve"> :</w:t>
      </w:r>
      <w:proofErr w:type="gramEnd"/>
    </w:p>
    <w:p w:rsidR="00AB7F87" w:rsidRDefault="00AB7F87" w:rsidP="00AB7F87">
      <w:pPr>
        <w:ind w:left="360"/>
      </w:pPr>
      <w:r>
        <w:t>-распределяет обязанности между членами комиссии и дает им поручения;</w:t>
      </w:r>
    </w:p>
    <w:p w:rsidR="00AB7F87" w:rsidRDefault="00AB7F87" w:rsidP="00AB7F87">
      <w:pPr>
        <w:ind w:left="360"/>
      </w:pPr>
      <w:r>
        <w:t>-созывает заседания комиссии, приглашает  для участия в заседаниях комиссии   представителей государственных органов, общественных организаций, специалистов;</w:t>
      </w:r>
    </w:p>
    <w:p w:rsidR="00AB7F87" w:rsidRDefault="00AB7F87" w:rsidP="00AB7F87">
      <w:pPr>
        <w:ind w:left="360"/>
      </w:pPr>
      <w:r>
        <w:t>-организует   подготовку необходимых материалов к заседаниям;</w:t>
      </w:r>
    </w:p>
    <w:p w:rsidR="00AB7F87" w:rsidRDefault="00AB7F87" w:rsidP="00AB7F87">
      <w:pPr>
        <w:ind w:left="360"/>
      </w:pPr>
      <w:r>
        <w:t>-представляет председателю Совета план работы комиссии, проекты решений, заключения и предложения, подготовленные комиссией;</w:t>
      </w:r>
    </w:p>
    <w:p w:rsidR="00AB7F87" w:rsidRDefault="00AB7F87" w:rsidP="00AB7F87">
      <w:pPr>
        <w:ind w:left="360"/>
      </w:pPr>
      <w:r>
        <w:t>-организует работу по выполнению  решений Совета и комиссии и отвечает за их выполнение;</w:t>
      </w:r>
    </w:p>
    <w:p w:rsidR="00AB7F87" w:rsidRDefault="00AB7F87" w:rsidP="00AB7F87">
      <w:pPr>
        <w:ind w:left="360"/>
      </w:pPr>
      <w:r>
        <w:t>-подписывает решения комиссии.</w:t>
      </w:r>
    </w:p>
    <w:p w:rsidR="00AB7F87" w:rsidRDefault="00AB7F87" w:rsidP="00AB7F87">
      <w:pPr>
        <w:ind w:left="360"/>
      </w:pPr>
      <w:r>
        <w:t>В случае отсутствия председателя комиссии или невозможности осуществления им свои  полномочия. Их исполняет один из членов комиссии.</w:t>
      </w:r>
    </w:p>
    <w:p w:rsidR="00AB7F87" w:rsidRDefault="00AB7F87" w:rsidP="00AB7F87">
      <w:pPr>
        <w:ind w:left="360"/>
      </w:pPr>
      <w:r>
        <w:t>Секретарь комиссии</w:t>
      </w:r>
      <w:proofErr w:type="gramStart"/>
      <w:r>
        <w:t xml:space="preserve"> :</w:t>
      </w:r>
      <w:proofErr w:type="gramEnd"/>
    </w:p>
    <w:p w:rsidR="00AB7F87" w:rsidRDefault="00AB7F87" w:rsidP="00AB7F87">
      <w:pPr>
        <w:ind w:left="360"/>
      </w:pPr>
      <w:r>
        <w:t>-осуществляет координационную деятельность, обеспечивает эффективную. Совместную работу с Советом;</w:t>
      </w:r>
    </w:p>
    <w:p w:rsidR="00AB7F87" w:rsidRDefault="00AB7F87" w:rsidP="00AB7F87">
      <w:pPr>
        <w:ind w:left="360"/>
      </w:pPr>
      <w:r>
        <w:t>готовит проект плана на основании предложений, представленных членами комиссии;</w:t>
      </w:r>
    </w:p>
    <w:p w:rsidR="00AB7F87" w:rsidRDefault="00AB7F87" w:rsidP="00AB7F87">
      <w:pPr>
        <w:ind w:left="360"/>
      </w:pPr>
      <w:r>
        <w:t>-ведет протокол заседания комиссии, подписывает его, направляет исполнителям выписки из него;</w:t>
      </w:r>
    </w:p>
    <w:p w:rsidR="00AB7F87" w:rsidRDefault="00AB7F87" w:rsidP="00AB7F87">
      <w:pPr>
        <w:ind w:left="360"/>
      </w:pPr>
      <w:r>
        <w:t>-организует работу по   подготовке материалов для заседания комиссий;</w:t>
      </w:r>
    </w:p>
    <w:p w:rsidR="00AB7F87" w:rsidRDefault="00AB7F87" w:rsidP="00AB7F87">
      <w:pPr>
        <w:ind w:left="360"/>
      </w:pPr>
      <w:r>
        <w:t>сообщает членам комиссии о времени, повестке дня заседания;</w:t>
      </w:r>
    </w:p>
    <w:p w:rsidR="00AB7F87" w:rsidRDefault="00AB7F87" w:rsidP="00AB7F87">
      <w:pPr>
        <w:ind w:left="360"/>
      </w:pPr>
      <w:r>
        <w:t>Член комиссии не согласный с решением комиссии, обязан выполнять его. При этом вправе изложить свою точку зрения.</w:t>
      </w:r>
    </w:p>
    <w:p w:rsidR="00D9726B" w:rsidRDefault="00D9726B"/>
    <w:sectPr w:rsidR="00D9726B" w:rsidSect="00D97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878B1"/>
    <w:multiLevelType w:val="hybridMultilevel"/>
    <w:tmpl w:val="5CBC2F02"/>
    <w:lvl w:ilvl="0" w:tplc="08E23E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F87"/>
    <w:rsid w:val="00065277"/>
    <w:rsid w:val="00531E73"/>
    <w:rsid w:val="00AB7F87"/>
    <w:rsid w:val="00B55B69"/>
    <w:rsid w:val="00D10E7F"/>
    <w:rsid w:val="00D9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1029</Words>
  <Characters>5866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2015-10-01T05:14:00Z</cp:lastPrinted>
  <dcterms:created xsi:type="dcterms:W3CDTF">2015-10-01T05:12:00Z</dcterms:created>
  <dcterms:modified xsi:type="dcterms:W3CDTF">2015-10-07T04:38:00Z</dcterms:modified>
</cp:coreProperties>
</file>