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30"/>
          <w:shd w:val="clear" w:color="auto" w:fill="FFFFFF"/>
        </w:rPr>
      </w:pPr>
      <w:r>
        <w:rPr>
          <w:b/>
          <w:color w:val="000000"/>
          <w:sz w:val="28"/>
          <w:szCs w:val="30"/>
          <w:shd w:val="clear" w:color="auto" w:fill="FFFFFF"/>
        </w:rPr>
        <w:t>Ответственность за уничтожение или повреждение лесных насаждений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  <w:shd w:val="clear" w:color="auto" w:fill="FFFFFF"/>
        </w:rPr>
        <w:t>Лесной пожар – одна из самых опасных и страшных стихий. Каждый год от неконтролируемого огня, средняя скорость распространения которого составляет 70 км/час при температуре до 1200</w:t>
      </w:r>
      <w:proofErr w:type="gramStart"/>
      <w:r w:rsidRPr="00C853CC">
        <w:rPr>
          <w:color w:val="000000"/>
          <w:sz w:val="28"/>
          <w:szCs w:val="30"/>
          <w:shd w:val="clear" w:color="auto" w:fill="FFFFFF"/>
        </w:rPr>
        <w:t>°С</w:t>
      </w:r>
      <w:proofErr w:type="gramEnd"/>
      <w:r w:rsidRPr="00C853CC">
        <w:rPr>
          <w:color w:val="000000"/>
          <w:sz w:val="28"/>
          <w:szCs w:val="30"/>
          <w:shd w:val="clear" w:color="auto" w:fill="FFFFFF"/>
        </w:rPr>
        <w:t>, погибают лесные флора и фауна и нередко люди. Также следствием лесных пожаров становятся загрязнение атмосферного воздуха, потеря или снижение плодородия почв и их эрозия, ухудшение здоровья населения и др.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  <w:shd w:val="clear" w:color="auto" w:fill="FFFFFF"/>
        </w:rPr>
        <w:t>Большая часть природных пожаров возникают по вине человека. От огня чаще страдают наиболее привлекательные, а потому более посещаемые людьми места.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  <w:shd w:val="clear" w:color="auto" w:fill="FFFFFF"/>
        </w:rPr>
        <w:t>Следует отметить, что естественные пожары (вызванные молниями), отличаются от антропогенных (вызванных людьми) пожаров. Так, молнии, как правило, попадают в деревья на возвышенностях, и огонь, спускаясь по склону, продвигается медленно. При этом теряется сила пламени, и огонь редко распространяется на большие площади. Антропогенные же пожары чаще начинаются в низинах и распадках, что определяет более быстрое и опасное развитие.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  <w:shd w:val="clear" w:color="auto" w:fill="FFFFFF"/>
        </w:rPr>
        <w:t xml:space="preserve">Статьей 261 Уголовного кодекса Российской Федерации  установлена уголовная ответственность за уничтожение и повреждение лесных </w:t>
      </w:r>
      <w:proofErr w:type="gramStart"/>
      <w:r w:rsidRPr="00C853CC">
        <w:rPr>
          <w:color w:val="000000"/>
          <w:sz w:val="28"/>
          <w:szCs w:val="30"/>
          <w:shd w:val="clear" w:color="auto" w:fill="FFFFFF"/>
        </w:rPr>
        <w:t>насаждений</w:t>
      </w:r>
      <w:proofErr w:type="gramEnd"/>
      <w:r w:rsidRPr="00C853CC">
        <w:rPr>
          <w:color w:val="000000"/>
          <w:sz w:val="28"/>
          <w:szCs w:val="30"/>
          <w:shd w:val="clear" w:color="auto" w:fill="FFFFFF"/>
        </w:rPr>
        <w:t xml:space="preserve"> как вследствие неосторожных действий, так и путем их умышленного поджога.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  <w:shd w:val="clear" w:color="auto" w:fill="FFFFFF"/>
        </w:rPr>
        <w:t>Под уничтожением понимается полное сгорание насаждений или их усыхание в результате воздействия пожара или его опасных факторов, загрязняющих и отравляющих веществ, отходов производства и потребления, отбросов и выбросов.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  <w:shd w:val="clear" w:color="auto" w:fill="FFFFFF"/>
        </w:rPr>
        <w:t>Повреждением же считается частичное сгорание насаждений, деградация их на определенных участках леса до степени прекращения роста, заражение болезнями или вредными организмами и т.п.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  <w:shd w:val="clear" w:color="auto" w:fill="FFFFFF"/>
        </w:rPr>
        <w:t xml:space="preserve">Объективная сторона преступления, предусмотренного </w:t>
      </w:r>
      <w:proofErr w:type="gramStart"/>
      <w:r w:rsidRPr="00C853CC">
        <w:rPr>
          <w:color w:val="000000"/>
          <w:sz w:val="28"/>
          <w:szCs w:val="30"/>
          <w:shd w:val="clear" w:color="auto" w:fill="FFFFFF"/>
        </w:rPr>
        <w:t>ч</w:t>
      </w:r>
      <w:proofErr w:type="gramEnd"/>
      <w:r w:rsidRPr="00C853CC">
        <w:rPr>
          <w:color w:val="000000"/>
          <w:sz w:val="28"/>
          <w:szCs w:val="30"/>
          <w:shd w:val="clear" w:color="auto" w:fill="FFFFFF"/>
        </w:rPr>
        <w:t>. 1 ст. 261 УК РФ, состоит из деяния в виде неосторожного обращения с огнем или иными источниками повышенной опасности, последствий в виде уничтожения или повреждения лесных и иных насаждений и наличия причинной связи между ними.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  <w:shd w:val="clear" w:color="auto" w:fill="FFFFFF"/>
        </w:rPr>
        <w:t xml:space="preserve">Неосторожное обращение с огнем или иными источниками повышенной опасности может, в частности, заключаться в ненадлежащем обращении с источниками воспламенения вблизи горючих материалов, в эксплуатации технических устройств с </w:t>
      </w:r>
      <w:proofErr w:type="spellStart"/>
      <w:r w:rsidRPr="00C853CC">
        <w:rPr>
          <w:color w:val="000000"/>
          <w:sz w:val="28"/>
          <w:szCs w:val="30"/>
          <w:shd w:val="clear" w:color="auto" w:fill="FFFFFF"/>
        </w:rPr>
        <w:t>неустраненными</w:t>
      </w:r>
      <w:proofErr w:type="spellEnd"/>
      <w:r w:rsidRPr="00C853CC">
        <w:rPr>
          <w:color w:val="000000"/>
          <w:sz w:val="28"/>
          <w:szCs w:val="30"/>
          <w:shd w:val="clear" w:color="auto" w:fill="FFFFFF"/>
        </w:rPr>
        <w:t xml:space="preserve"> дефектами (например, использование в лесу трактора без искрогасителя, оставление без присмотра непогашенных печей, костров либо </w:t>
      </w:r>
      <w:proofErr w:type="spellStart"/>
      <w:r w:rsidRPr="00C853CC">
        <w:rPr>
          <w:color w:val="000000"/>
          <w:sz w:val="28"/>
          <w:szCs w:val="30"/>
          <w:shd w:val="clear" w:color="auto" w:fill="FFFFFF"/>
        </w:rPr>
        <w:t>невыключенных</w:t>
      </w:r>
      <w:proofErr w:type="spellEnd"/>
      <w:r w:rsidRPr="00C853CC">
        <w:rPr>
          <w:color w:val="000000"/>
          <w:sz w:val="28"/>
          <w:szCs w:val="30"/>
          <w:shd w:val="clear" w:color="auto" w:fill="FFFFFF"/>
        </w:rPr>
        <w:t xml:space="preserve"> электроприборов, газовых горелок и т.п.).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</w:rPr>
        <w:t>При этом преступлением должен быть причинен значительный ущерб, сумма которого, исчисленного по утвержденным Правительством Российской Федерации таксам и методике, должна превышать десять тысяч рублей.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  <w:shd w:val="clear" w:color="auto" w:fill="FFFFFF"/>
        </w:rPr>
        <w:lastRenderedPageBreak/>
        <w:t xml:space="preserve">В свою очередь объективная сторона преступления, предусмотренного </w:t>
      </w:r>
      <w:proofErr w:type="gramStart"/>
      <w:r w:rsidRPr="00C853CC">
        <w:rPr>
          <w:color w:val="000000"/>
          <w:sz w:val="28"/>
          <w:szCs w:val="30"/>
          <w:shd w:val="clear" w:color="auto" w:fill="FFFFFF"/>
        </w:rPr>
        <w:t>ч</w:t>
      </w:r>
      <w:proofErr w:type="gramEnd"/>
      <w:r w:rsidRPr="00C853CC">
        <w:rPr>
          <w:color w:val="000000"/>
          <w:sz w:val="28"/>
          <w:szCs w:val="30"/>
          <w:shd w:val="clear" w:color="auto" w:fill="FFFFFF"/>
        </w:rPr>
        <w:t xml:space="preserve">. 3 ст. 261 УК РФ, выражается в умышленном уничтожении или повреждении лесных и иных насаждений путем поджога, иным </w:t>
      </w:r>
      <w:proofErr w:type="spellStart"/>
      <w:r w:rsidRPr="00C853CC">
        <w:rPr>
          <w:color w:val="000000"/>
          <w:sz w:val="28"/>
          <w:szCs w:val="30"/>
          <w:shd w:val="clear" w:color="auto" w:fill="FFFFFF"/>
        </w:rPr>
        <w:t>общеопасным</w:t>
      </w:r>
      <w:proofErr w:type="spellEnd"/>
      <w:r w:rsidRPr="00C853CC">
        <w:rPr>
          <w:color w:val="000000"/>
          <w:sz w:val="28"/>
          <w:szCs w:val="30"/>
          <w:shd w:val="clear" w:color="auto" w:fill="FFFFFF"/>
        </w:rPr>
        <w:t xml:space="preserve"> способом либо в результате загрязнения или иного негативного воздействия.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</w:rPr>
        <w:t xml:space="preserve">Кроме того, уголовным законом предусмотрена ответственность по </w:t>
      </w:r>
      <w:proofErr w:type="gramStart"/>
      <w:r w:rsidRPr="00C853CC">
        <w:rPr>
          <w:color w:val="000000"/>
          <w:sz w:val="28"/>
          <w:szCs w:val="30"/>
        </w:rPr>
        <w:t>ч</w:t>
      </w:r>
      <w:proofErr w:type="gramEnd"/>
      <w:r w:rsidRPr="00C853CC">
        <w:rPr>
          <w:color w:val="000000"/>
          <w:sz w:val="28"/>
          <w:szCs w:val="30"/>
        </w:rPr>
        <w:t>. 4</w:t>
      </w:r>
      <w:r w:rsidRPr="00C853CC">
        <w:rPr>
          <w:color w:val="000000"/>
          <w:sz w:val="28"/>
          <w:szCs w:val="30"/>
        </w:rPr>
        <w:br/>
        <w:t xml:space="preserve">ст. 261 УК РФ за уничтожение или повреждение лесных насаждений и иных насаждений путем поджога, иным </w:t>
      </w:r>
      <w:proofErr w:type="spellStart"/>
      <w:r w:rsidRPr="00C853CC">
        <w:rPr>
          <w:color w:val="000000"/>
          <w:sz w:val="28"/>
          <w:szCs w:val="30"/>
        </w:rPr>
        <w:t>общеопасным</w:t>
      </w:r>
      <w:proofErr w:type="spellEnd"/>
      <w:r w:rsidRPr="00C853CC">
        <w:rPr>
          <w:color w:val="000000"/>
          <w:sz w:val="28"/>
          <w:szCs w:val="30"/>
        </w:rPr>
        <w:t xml:space="preserve"> способом либо в результате загрязнения или иного негативного воздействия с причинением крупного ущерба, сумма которого должна превышать пятьдесят тысяч рублей.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</w:rPr>
        <w:t>Преступление, предусмотренное ст. 261 УК РФ, считается оконченным с момента уничтожения или повреждения лесных либо иных насаждений (порой достаточно установление факта уничтожения или повреждения нескольких взрослых деревьев).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</w:rPr>
        <w:t>Субъект преступления – физическое вменяемое лицо, достигшее 16-летнего возраста.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</w:rPr>
        <w:t>В зависимости от тяжести совершенного преступления Уголовным кодексом Российской Федерации за преступления, связанные с указанным видом преступлений, предусмотрено наказание в виде штрафа, обязательных, исправительных и принудительных работ, либо лишением свободы на срок до десяти лет.</w:t>
      </w:r>
    </w:p>
    <w:p w:rsidR="00C853CC" w:rsidRPr="00C853CC" w:rsidRDefault="00C853CC" w:rsidP="00C853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</w:rPr>
      </w:pPr>
      <w:r w:rsidRPr="00C853CC">
        <w:rPr>
          <w:color w:val="000000"/>
          <w:sz w:val="28"/>
          <w:szCs w:val="30"/>
        </w:rPr>
        <w:t>Также нужно отметить, что пребывание граждан в лесу в определенные периоды времени может быть ограничено или полностью запрещено. А в случае нарушений правил пожарной безопасности возможно привлечение к административной ответственности.</w:t>
      </w:r>
    </w:p>
    <w:p w:rsidR="00C853CC" w:rsidRPr="00C853CC" w:rsidRDefault="00C853CC" w:rsidP="00D85D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5A48" w:rsidRDefault="00D85D2C" w:rsidP="00D85D2C">
      <w:pPr>
        <w:tabs>
          <w:tab w:val="left" w:pos="81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Черепановского района</w:t>
      </w:r>
    </w:p>
    <w:p w:rsidR="00D85D2C" w:rsidRPr="00C853CC" w:rsidRDefault="00D85D2C" w:rsidP="00D85D2C">
      <w:pPr>
        <w:tabs>
          <w:tab w:val="left" w:pos="819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D85D2C" w:rsidRPr="00C853CC" w:rsidSect="00A5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3CC"/>
    <w:rsid w:val="0004297E"/>
    <w:rsid w:val="00097EC7"/>
    <w:rsid w:val="001349E7"/>
    <w:rsid w:val="00282A60"/>
    <w:rsid w:val="002A5F09"/>
    <w:rsid w:val="002D5FD3"/>
    <w:rsid w:val="002E523C"/>
    <w:rsid w:val="0034732C"/>
    <w:rsid w:val="003C68CF"/>
    <w:rsid w:val="0047546E"/>
    <w:rsid w:val="005C5003"/>
    <w:rsid w:val="005E23FE"/>
    <w:rsid w:val="0067317C"/>
    <w:rsid w:val="007543AE"/>
    <w:rsid w:val="00796053"/>
    <w:rsid w:val="00864E3B"/>
    <w:rsid w:val="008F1F02"/>
    <w:rsid w:val="00944CEB"/>
    <w:rsid w:val="009A3985"/>
    <w:rsid w:val="009B4484"/>
    <w:rsid w:val="00A55A48"/>
    <w:rsid w:val="00B06FF0"/>
    <w:rsid w:val="00B2248E"/>
    <w:rsid w:val="00B56621"/>
    <w:rsid w:val="00BC660A"/>
    <w:rsid w:val="00C853CC"/>
    <w:rsid w:val="00D37EFE"/>
    <w:rsid w:val="00D85D2C"/>
    <w:rsid w:val="00E972A6"/>
    <w:rsid w:val="00F0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Dmitriy K. Khudyakov</cp:lastModifiedBy>
  <cp:revision>3</cp:revision>
  <cp:lastPrinted>2024-08-05T02:45:00Z</cp:lastPrinted>
  <dcterms:created xsi:type="dcterms:W3CDTF">2024-07-26T12:01:00Z</dcterms:created>
  <dcterms:modified xsi:type="dcterms:W3CDTF">2024-08-05T02:45:00Z</dcterms:modified>
</cp:coreProperties>
</file>