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71E" w:rsidRDefault="00607E93" w:rsidP="007050EC">
      <w:pPr>
        <w:pStyle w:val="a3"/>
        <w:shd w:val="clear" w:color="auto" w:fill="FFFFFF"/>
        <w:spacing w:before="0" w:beforeAutospacing="0" w:after="0" w:afterAutospacing="0"/>
        <w:ind w:firstLine="72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В сфере противодействия коррупции</w:t>
      </w:r>
    </w:p>
    <w:p w:rsidR="00607E93" w:rsidRDefault="00607E93" w:rsidP="00F471F9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607E93" w:rsidRDefault="00607E93" w:rsidP="00F471F9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Прокуратурой Черепановского района в рамках надзорных мероприятий в сфере противодействия коррупции за 11 месяцев 2020 года выявлено 38 нарушений закона, внесено 27 представлений об устранении нарушений закона, по </w:t>
      </w:r>
      <w:proofErr w:type="gramStart"/>
      <w:r>
        <w:rPr>
          <w:sz w:val="28"/>
          <w:szCs w:val="28"/>
        </w:rPr>
        <w:t>результатам</w:t>
      </w:r>
      <w:proofErr w:type="gramEnd"/>
      <w:r>
        <w:rPr>
          <w:sz w:val="28"/>
          <w:szCs w:val="28"/>
        </w:rPr>
        <w:t xml:space="preserve"> рассмотрения которых к дисциплинарной ответственности привлечено 1</w:t>
      </w:r>
      <w:r w:rsidR="007050EC">
        <w:rPr>
          <w:sz w:val="28"/>
          <w:szCs w:val="28"/>
        </w:rPr>
        <w:t>1</w:t>
      </w:r>
      <w:r>
        <w:rPr>
          <w:sz w:val="28"/>
          <w:szCs w:val="28"/>
        </w:rPr>
        <w:t xml:space="preserve"> лиц.</w:t>
      </w:r>
    </w:p>
    <w:p w:rsidR="00ED19E2" w:rsidRPr="00ED19E2" w:rsidRDefault="00ED19E2" w:rsidP="00ED19E2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истекшем периоде 2020 года прокуратурой района в ходе проверки установлено</w:t>
      </w:r>
      <w:r w:rsidR="00527E14">
        <w:rPr>
          <w:sz w:val="28"/>
          <w:szCs w:val="28"/>
        </w:rPr>
        <w:t>,</w:t>
      </w:r>
      <w:r>
        <w:rPr>
          <w:sz w:val="28"/>
          <w:szCs w:val="28"/>
        </w:rPr>
        <w:t xml:space="preserve"> что в нарушение </w:t>
      </w:r>
      <w:r w:rsidR="00527E14">
        <w:rPr>
          <w:sz w:val="28"/>
          <w:szCs w:val="28"/>
        </w:rPr>
        <w:t>пункта 4 части 1 статьи 8</w:t>
      </w:r>
      <w:r w:rsidR="00527E14" w:rsidRPr="00527E14">
        <w:rPr>
          <w:sz w:val="28"/>
          <w:szCs w:val="28"/>
        </w:rPr>
        <w:t xml:space="preserve"> </w:t>
      </w:r>
      <w:r w:rsidR="00527E14" w:rsidRPr="00ED19E2">
        <w:rPr>
          <w:sz w:val="28"/>
          <w:szCs w:val="28"/>
        </w:rPr>
        <w:t>Федерального закона от 25.12.2008 г. N 273-ФЗ "О противодействии коррупции</w:t>
      </w:r>
      <w:r w:rsidR="00527E14">
        <w:rPr>
          <w:sz w:val="28"/>
          <w:szCs w:val="28"/>
        </w:rPr>
        <w:t xml:space="preserve">» двое руководителей муниципальных учреждений культуры не  представили в срок до 01.08.2020  </w:t>
      </w:r>
      <w:r w:rsidRPr="00ED19E2">
        <w:rPr>
          <w:sz w:val="28"/>
          <w:szCs w:val="28"/>
        </w:rPr>
        <w:t>представителю нанимателя (работодателю) сведения о своих доходах, об имуществе и обязательствах имущественного характера, а также о доходах, об имуществе</w:t>
      </w:r>
      <w:proofErr w:type="gramEnd"/>
      <w:r w:rsidRPr="00ED19E2">
        <w:rPr>
          <w:sz w:val="28"/>
          <w:szCs w:val="28"/>
        </w:rPr>
        <w:t xml:space="preserve"> и </w:t>
      </w:r>
      <w:proofErr w:type="gramStart"/>
      <w:r w:rsidRPr="00ED19E2">
        <w:rPr>
          <w:sz w:val="28"/>
          <w:szCs w:val="28"/>
        </w:rPr>
        <w:t>обязательствах</w:t>
      </w:r>
      <w:proofErr w:type="gramEnd"/>
      <w:r w:rsidRPr="00ED19E2">
        <w:rPr>
          <w:sz w:val="28"/>
          <w:szCs w:val="28"/>
        </w:rPr>
        <w:t xml:space="preserve"> имущественного характера своих, супруги (супруга) и несовершеннолетних детей</w:t>
      </w:r>
      <w:r w:rsidR="00527E14">
        <w:rPr>
          <w:sz w:val="28"/>
          <w:szCs w:val="28"/>
        </w:rPr>
        <w:t xml:space="preserve"> за 2019 год</w:t>
      </w:r>
      <w:r w:rsidRPr="00ED19E2">
        <w:rPr>
          <w:sz w:val="28"/>
          <w:szCs w:val="28"/>
        </w:rPr>
        <w:t>.</w:t>
      </w:r>
    </w:p>
    <w:p w:rsidR="00ED19E2" w:rsidRDefault="00ED19E2" w:rsidP="00ED19E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D19E2">
        <w:rPr>
          <w:sz w:val="28"/>
          <w:szCs w:val="28"/>
        </w:rPr>
        <w:t xml:space="preserve">В связи с выявленными нарушениями прокурором района 26.08.2020 главе </w:t>
      </w:r>
      <w:r w:rsidR="00527E14">
        <w:rPr>
          <w:sz w:val="28"/>
          <w:szCs w:val="28"/>
        </w:rPr>
        <w:t xml:space="preserve">поселения было </w:t>
      </w:r>
      <w:r w:rsidRPr="00ED19E2">
        <w:rPr>
          <w:sz w:val="28"/>
          <w:szCs w:val="28"/>
        </w:rPr>
        <w:t xml:space="preserve">внесено представление об устранении нарушений законодательства о противодействии коррупции. Внесенное представление рассмотрено, </w:t>
      </w:r>
      <w:r w:rsidR="00527E14">
        <w:rPr>
          <w:sz w:val="28"/>
          <w:szCs w:val="28"/>
        </w:rPr>
        <w:t xml:space="preserve">по представлению прокурора два руководителя муниципальных учреждений культуры </w:t>
      </w:r>
      <w:r w:rsidRPr="00ED19E2">
        <w:rPr>
          <w:sz w:val="28"/>
          <w:szCs w:val="28"/>
        </w:rPr>
        <w:t>привлечены к дисциплинарной ответственности в виде замечания.</w:t>
      </w:r>
    </w:p>
    <w:p w:rsidR="00363F5E" w:rsidRDefault="00363F5E" w:rsidP="00363F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A0D43">
        <w:rPr>
          <w:sz w:val="28"/>
          <w:szCs w:val="28"/>
        </w:rPr>
        <w:t xml:space="preserve">Частью 1.1. </w:t>
      </w:r>
      <w:r>
        <w:rPr>
          <w:sz w:val="28"/>
          <w:szCs w:val="28"/>
        </w:rPr>
        <w:t xml:space="preserve">статьи </w:t>
      </w:r>
      <w:r w:rsidRPr="00895A24">
        <w:rPr>
          <w:sz w:val="28"/>
          <w:szCs w:val="28"/>
        </w:rPr>
        <w:t xml:space="preserve">15 </w:t>
      </w:r>
      <w:r>
        <w:rPr>
          <w:sz w:val="28"/>
          <w:szCs w:val="28"/>
        </w:rPr>
        <w:t xml:space="preserve">Федерального закона от 02.03.2007 «О муниципальной службе в Российской Федерации» определено, что </w:t>
      </w:r>
      <w:proofErr w:type="gramStart"/>
      <w:r>
        <w:rPr>
          <w:sz w:val="28"/>
          <w:szCs w:val="28"/>
        </w:rPr>
        <w:t>м</w:t>
      </w:r>
      <w:r w:rsidRPr="001A0D43">
        <w:rPr>
          <w:sz w:val="28"/>
          <w:szCs w:val="28"/>
        </w:rPr>
        <w:t xml:space="preserve">униципальный служащий, замещающий должность муниципальной службы, включенную в соответствующий перечень, обязан представлять сведения о своих расходах, а </w:t>
      </w:r>
      <w:r w:rsidRPr="009116F0">
        <w:rPr>
          <w:sz w:val="28"/>
          <w:szCs w:val="28"/>
        </w:rPr>
        <w:t>также о расходах своих супруги (супруга) и несовершеннолетних детей в порядке и по форме, которые установлены для представления сведений о доходах, расходах, об имуществе и обязательствах имущественного характера государственными гражданскими служащими субъектов Российской Федерации.</w:t>
      </w:r>
      <w:proofErr w:type="gramEnd"/>
    </w:p>
    <w:p w:rsidR="00F122D9" w:rsidRPr="00F122D9" w:rsidRDefault="00F122D9" w:rsidP="00F122D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122D9">
        <w:rPr>
          <w:rFonts w:eastAsia="Calibri"/>
          <w:sz w:val="28"/>
          <w:szCs w:val="28"/>
        </w:rPr>
        <w:t>Проверкой проведенной</w:t>
      </w:r>
      <w:r w:rsidR="00F133BD">
        <w:rPr>
          <w:rFonts w:eastAsia="Calibri"/>
          <w:sz w:val="28"/>
          <w:szCs w:val="28"/>
        </w:rPr>
        <w:t xml:space="preserve"> в сентябре 2020 года </w:t>
      </w:r>
      <w:r w:rsidRPr="00F122D9">
        <w:rPr>
          <w:rFonts w:eastAsia="Calibri"/>
          <w:sz w:val="28"/>
          <w:szCs w:val="28"/>
        </w:rPr>
        <w:t xml:space="preserve"> в администрации Черепановского района </w:t>
      </w:r>
      <w:r>
        <w:rPr>
          <w:rFonts w:eastAsia="Calibri"/>
          <w:sz w:val="28"/>
          <w:szCs w:val="28"/>
        </w:rPr>
        <w:t xml:space="preserve">выявлены факты </w:t>
      </w:r>
      <w:r w:rsidRPr="00F122D9">
        <w:rPr>
          <w:sz w:val="28"/>
          <w:szCs w:val="28"/>
        </w:rPr>
        <w:t>представления недостоверных сведений о  доходах, расходах, об имуществе и обязательствах имущественного характера</w:t>
      </w:r>
      <w:r>
        <w:rPr>
          <w:sz w:val="28"/>
          <w:szCs w:val="28"/>
        </w:rPr>
        <w:t xml:space="preserve"> отдельными муниципальными служащими.</w:t>
      </w:r>
      <w:r w:rsidRPr="00F122D9">
        <w:rPr>
          <w:sz w:val="28"/>
          <w:szCs w:val="28"/>
        </w:rPr>
        <w:t xml:space="preserve">  </w:t>
      </w:r>
    </w:p>
    <w:p w:rsidR="00F122D9" w:rsidRDefault="00F122D9" w:rsidP="00F122D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63F5E">
        <w:rPr>
          <w:sz w:val="28"/>
          <w:szCs w:val="28"/>
        </w:rPr>
        <w:t>Так, в раздел</w:t>
      </w:r>
      <w:r w:rsidR="00363F5E" w:rsidRPr="00363F5E">
        <w:rPr>
          <w:sz w:val="28"/>
          <w:szCs w:val="28"/>
        </w:rPr>
        <w:t xml:space="preserve"> 1 «Сведения о доходах</w:t>
      </w:r>
      <w:r w:rsidR="00363F5E">
        <w:rPr>
          <w:sz w:val="28"/>
          <w:szCs w:val="28"/>
        </w:rPr>
        <w:t>»</w:t>
      </w:r>
      <w:r w:rsidRPr="00363F5E">
        <w:rPr>
          <w:sz w:val="28"/>
          <w:szCs w:val="28"/>
        </w:rPr>
        <w:t xml:space="preserve"> </w:t>
      </w:r>
      <w:r w:rsidR="00F133BD">
        <w:rPr>
          <w:sz w:val="28"/>
          <w:szCs w:val="28"/>
        </w:rPr>
        <w:t xml:space="preserve">не все муниципальные служащие </w:t>
      </w:r>
      <w:r w:rsidR="00363F5E">
        <w:rPr>
          <w:sz w:val="28"/>
          <w:szCs w:val="28"/>
        </w:rPr>
        <w:t xml:space="preserve"> включили </w:t>
      </w:r>
      <w:r w:rsidR="007050EC" w:rsidRPr="00363F5E">
        <w:rPr>
          <w:sz w:val="28"/>
          <w:szCs w:val="28"/>
        </w:rPr>
        <w:t>доходы,</w:t>
      </w:r>
      <w:r w:rsidRPr="00363F5E">
        <w:rPr>
          <w:sz w:val="28"/>
          <w:szCs w:val="28"/>
        </w:rPr>
        <w:t xml:space="preserve">  полученные в виде пособия</w:t>
      </w:r>
      <w:r w:rsidR="00363F5E">
        <w:rPr>
          <w:sz w:val="28"/>
          <w:szCs w:val="28"/>
        </w:rPr>
        <w:t xml:space="preserve"> по</w:t>
      </w:r>
      <w:r w:rsidRPr="00363F5E">
        <w:rPr>
          <w:sz w:val="28"/>
          <w:szCs w:val="28"/>
        </w:rPr>
        <w:t xml:space="preserve"> временной нетрудоспособности от ГУ Новосибирское региональное отделение фонда социального страхования РФ</w:t>
      </w:r>
      <w:r w:rsidR="00363F5E">
        <w:rPr>
          <w:sz w:val="28"/>
          <w:szCs w:val="28"/>
        </w:rPr>
        <w:t>,</w:t>
      </w:r>
      <w:r w:rsidRPr="00363F5E">
        <w:rPr>
          <w:sz w:val="28"/>
          <w:szCs w:val="28"/>
        </w:rPr>
        <w:t xml:space="preserve"> </w:t>
      </w:r>
      <w:r w:rsidR="00363F5E" w:rsidRPr="00363F5E">
        <w:rPr>
          <w:sz w:val="28"/>
          <w:szCs w:val="28"/>
        </w:rPr>
        <w:t>не указа</w:t>
      </w:r>
      <w:r w:rsidR="00363F5E">
        <w:rPr>
          <w:sz w:val="28"/>
          <w:szCs w:val="28"/>
        </w:rPr>
        <w:t>ли</w:t>
      </w:r>
      <w:r w:rsidR="00363F5E" w:rsidRPr="00363F5E">
        <w:rPr>
          <w:sz w:val="28"/>
          <w:szCs w:val="28"/>
        </w:rPr>
        <w:t xml:space="preserve"> доход</w:t>
      </w:r>
      <w:r w:rsidR="00363F5E">
        <w:rPr>
          <w:sz w:val="28"/>
          <w:szCs w:val="28"/>
        </w:rPr>
        <w:t>ы</w:t>
      </w:r>
      <w:r w:rsidR="00363F5E" w:rsidRPr="00363F5E">
        <w:rPr>
          <w:sz w:val="28"/>
          <w:szCs w:val="28"/>
        </w:rPr>
        <w:t>, полученны</w:t>
      </w:r>
      <w:r w:rsidR="007050EC">
        <w:rPr>
          <w:sz w:val="28"/>
          <w:szCs w:val="28"/>
        </w:rPr>
        <w:t>е</w:t>
      </w:r>
      <w:r w:rsidR="00363F5E" w:rsidRPr="00363F5E">
        <w:rPr>
          <w:sz w:val="28"/>
          <w:szCs w:val="28"/>
        </w:rPr>
        <w:t xml:space="preserve"> </w:t>
      </w:r>
      <w:r w:rsidR="00363F5E">
        <w:rPr>
          <w:sz w:val="28"/>
          <w:szCs w:val="28"/>
        </w:rPr>
        <w:t>от иного</w:t>
      </w:r>
      <w:r w:rsidR="00363F5E" w:rsidRPr="00363F5E">
        <w:rPr>
          <w:sz w:val="28"/>
          <w:szCs w:val="28"/>
        </w:rPr>
        <w:t xml:space="preserve"> налогового агента</w:t>
      </w:r>
      <w:r w:rsidR="00363F5E">
        <w:rPr>
          <w:sz w:val="28"/>
          <w:szCs w:val="28"/>
        </w:rPr>
        <w:t xml:space="preserve"> (в том числе в отношении супругов). </w:t>
      </w:r>
      <w:r w:rsidRPr="00363F5E">
        <w:rPr>
          <w:sz w:val="28"/>
          <w:szCs w:val="28"/>
        </w:rPr>
        <w:t xml:space="preserve">В разделе 4 «Сведения о счетах в банках и иных кредитных организациях» </w:t>
      </w:r>
      <w:r w:rsidR="00363F5E">
        <w:rPr>
          <w:sz w:val="28"/>
          <w:szCs w:val="28"/>
        </w:rPr>
        <w:t xml:space="preserve">отдельные муниципальные служащие </w:t>
      </w:r>
      <w:r w:rsidR="00363F5E" w:rsidRPr="00363F5E">
        <w:rPr>
          <w:sz w:val="28"/>
          <w:szCs w:val="28"/>
        </w:rPr>
        <w:t xml:space="preserve">указали не все счета </w:t>
      </w:r>
      <w:r w:rsidRPr="00363F5E">
        <w:rPr>
          <w:sz w:val="28"/>
          <w:szCs w:val="28"/>
        </w:rPr>
        <w:t>в учреждениях банков.</w:t>
      </w:r>
    </w:p>
    <w:p w:rsidR="009A3E9D" w:rsidRDefault="00F122D9" w:rsidP="00F122D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63F5E">
        <w:rPr>
          <w:sz w:val="28"/>
          <w:szCs w:val="28"/>
        </w:rPr>
        <w:t xml:space="preserve">В связи с выявленными нарушениями прокурором района 30.09.2020 главе Черепановского района внесено представление об устранении нарушений законодательства о муниципальной службе и противодействии </w:t>
      </w:r>
      <w:r w:rsidRPr="00363F5E">
        <w:rPr>
          <w:sz w:val="28"/>
          <w:szCs w:val="28"/>
        </w:rPr>
        <w:lastRenderedPageBreak/>
        <w:t>коррупции.</w:t>
      </w:r>
      <w:r w:rsidR="00F133BD">
        <w:rPr>
          <w:sz w:val="28"/>
          <w:szCs w:val="28"/>
        </w:rPr>
        <w:t xml:space="preserve"> По представлению прокурора к дисциплинарной ответственности привлечено </w:t>
      </w:r>
      <w:r w:rsidR="009A3E9D">
        <w:rPr>
          <w:sz w:val="28"/>
          <w:szCs w:val="28"/>
        </w:rPr>
        <w:t>6 муниципальных служащих.</w:t>
      </w:r>
    </w:p>
    <w:p w:rsidR="006D7106" w:rsidRPr="006D7106" w:rsidRDefault="006D7106" w:rsidP="006D7106">
      <w:pPr>
        <w:ind w:firstLine="708"/>
        <w:jc w:val="both"/>
        <w:rPr>
          <w:spacing w:val="-2"/>
          <w:sz w:val="28"/>
          <w:szCs w:val="28"/>
        </w:rPr>
      </w:pPr>
      <w:r w:rsidRPr="006D7106">
        <w:rPr>
          <w:spacing w:val="-2"/>
          <w:sz w:val="28"/>
          <w:szCs w:val="28"/>
        </w:rPr>
        <w:t xml:space="preserve">Также </w:t>
      </w:r>
      <w:r>
        <w:rPr>
          <w:spacing w:val="-2"/>
          <w:sz w:val="28"/>
          <w:szCs w:val="28"/>
        </w:rPr>
        <w:t xml:space="preserve">в </w:t>
      </w:r>
      <w:r w:rsidRPr="006D7106">
        <w:rPr>
          <w:spacing w:val="-2"/>
          <w:sz w:val="28"/>
          <w:szCs w:val="28"/>
        </w:rPr>
        <w:t xml:space="preserve">истекшем периоде 2020 года прокуратурой района выявлено </w:t>
      </w:r>
      <w:r>
        <w:rPr>
          <w:spacing w:val="-2"/>
          <w:sz w:val="28"/>
          <w:szCs w:val="28"/>
        </w:rPr>
        <w:t>19</w:t>
      </w:r>
      <w:r w:rsidRPr="006D7106">
        <w:rPr>
          <w:spacing w:val="-2"/>
          <w:sz w:val="28"/>
          <w:szCs w:val="28"/>
        </w:rPr>
        <w:t xml:space="preserve">    нормативных правовых акт</w:t>
      </w:r>
      <w:r>
        <w:rPr>
          <w:spacing w:val="-2"/>
          <w:sz w:val="28"/>
          <w:szCs w:val="28"/>
        </w:rPr>
        <w:t>ов</w:t>
      </w:r>
      <w:r w:rsidR="007050EC">
        <w:rPr>
          <w:spacing w:val="-2"/>
          <w:sz w:val="28"/>
          <w:szCs w:val="28"/>
        </w:rPr>
        <w:t xml:space="preserve"> органов местного</w:t>
      </w:r>
      <w:r w:rsidRPr="006D7106">
        <w:rPr>
          <w:spacing w:val="-2"/>
          <w:sz w:val="28"/>
          <w:szCs w:val="28"/>
        </w:rPr>
        <w:t xml:space="preserve">, имеющих </w:t>
      </w:r>
      <w:proofErr w:type="spellStart"/>
      <w:r w:rsidRPr="006D7106">
        <w:rPr>
          <w:spacing w:val="-2"/>
          <w:sz w:val="28"/>
          <w:szCs w:val="28"/>
        </w:rPr>
        <w:t>коррупциогенные</w:t>
      </w:r>
      <w:proofErr w:type="spellEnd"/>
      <w:r w:rsidRPr="006D7106">
        <w:rPr>
          <w:spacing w:val="-2"/>
          <w:sz w:val="28"/>
          <w:szCs w:val="28"/>
        </w:rPr>
        <w:t xml:space="preserve"> факторы.  Принесено 1</w:t>
      </w:r>
      <w:r>
        <w:rPr>
          <w:spacing w:val="-2"/>
          <w:sz w:val="28"/>
          <w:szCs w:val="28"/>
        </w:rPr>
        <w:t>9</w:t>
      </w:r>
      <w:r w:rsidRPr="006D7106">
        <w:rPr>
          <w:spacing w:val="-2"/>
          <w:sz w:val="28"/>
          <w:szCs w:val="28"/>
        </w:rPr>
        <w:t xml:space="preserve"> протестов, </w:t>
      </w:r>
      <w:r>
        <w:rPr>
          <w:spacing w:val="-2"/>
          <w:sz w:val="28"/>
          <w:szCs w:val="28"/>
        </w:rPr>
        <w:t>которые рассмотрены и удовлетворены.</w:t>
      </w:r>
    </w:p>
    <w:p w:rsidR="007050EC" w:rsidRDefault="007050EC" w:rsidP="007050EC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Например, </w:t>
      </w:r>
      <w:r w:rsidRPr="002458E5">
        <w:rPr>
          <w:sz w:val="28"/>
          <w:szCs w:val="28"/>
        </w:rPr>
        <w:t>15.04.2020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прокурором района принесены протесты на постановления администраций Майского и </w:t>
      </w:r>
      <w:proofErr w:type="spellStart"/>
      <w:r>
        <w:rPr>
          <w:sz w:val="28"/>
          <w:szCs w:val="28"/>
        </w:rPr>
        <w:t>Шурыгинского</w:t>
      </w:r>
      <w:proofErr w:type="spellEnd"/>
      <w:r>
        <w:rPr>
          <w:sz w:val="28"/>
          <w:szCs w:val="28"/>
        </w:rPr>
        <w:t xml:space="preserve"> сельсовета, которыми были за пределами компетенции предусмотренной законом утверждены положения «</w:t>
      </w:r>
      <w:r w:rsidRPr="00F43E48">
        <w:rPr>
          <w:sz w:val="28"/>
          <w:szCs w:val="28"/>
        </w:rPr>
        <w:t>Об организации  и осуществлении первичного воинского учета граждан на территории</w:t>
      </w:r>
      <w:r>
        <w:rPr>
          <w:sz w:val="28"/>
          <w:szCs w:val="28"/>
        </w:rPr>
        <w:t xml:space="preserve"> поселений». Согласно пунктам 17, 18 статьи 6 Федерального закона от 31.05.1996 № 61-ФЗ «Об обороне» к полномочиям Правительства Российской Федерации в области обороны отнесено определение порядка выполнения органами местного самоуправления воинского учета и утверждение положения о воинском учете. </w:t>
      </w:r>
    </w:p>
    <w:p w:rsidR="007050EC" w:rsidRPr="007050EC" w:rsidRDefault="007050EC" w:rsidP="007050EC">
      <w:pPr>
        <w:ind w:firstLine="708"/>
        <w:jc w:val="both"/>
        <w:rPr>
          <w:sz w:val="28"/>
          <w:szCs w:val="28"/>
        </w:rPr>
      </w:pPr>
      <w:r w:rsidRPr="007050EC">
        <w:rPr>
          <w:sz w:val="28"/>
          <w:szCs w:val="28"/>
        </w:rPr>
        <w:t xml:space="preserve">Постановлением Правительства Российской Федерации от  27.11.2006 № 719 утверждено Положение о воинском учете. Таким образом, к полномочиям органов местного самоуправления утверждение указанных Положений не отнесено. </w:t>
      </w:r>
      <w:proofErr w:type="gramStart"/>
      <w:r w:rsidRPr="007050EC">
        <w:rPr>
          <w:sz w:val="28"/>
          <w:szCs w:val="28"/>
        </w:rPr>
        <w:t xml:space="preserve">В связи с чем, </w:t>
      </w:r>
      <w:r w:rsidRPr="007050EC">
        <w:rPr>
          <w:color w:val="000000"/>
          <w:sz w:val="28"/>
          <w:szCs w:val="28"/>
        </w:rPr>
        <w:t xml:space="preserve"> в силу</w:t>
      </w:r>
      <w:r w:rsidRPr="007050EC">
        <w:rPr>
          <w:sz w:val="28"/>
          <w:szCs w:val="28"/>
        </w:rPr>
        <w:t xml:space="preserve">  ч. 2 ст. 1 Федерального закона от 17.07.2009 № 172-ФЗ «Об антикоррупционной экспертизе нормативных правовых актов и проектов нормативных правовых актов», п.п. «д» п. 3 Методики проведения антикоррупционной  экспертизы нормативных правовых актов и проектов нормативных правовых актов, утверждённой постановлением Правительства Российской Федерации от 26.02.2010 № 96 постановления были приняты за пределами компетенции,  </w:t>
      </w:r>
      <w:r w:rsidRPr="007050EC">
        <w:rPr>
          <w:sz w:val="28"/>
          <w:szCs w:val="28"/>
          <w:shd w:val="clear" w:color="auto" w:fill="FFFFFF"/>
        </w:rPr>
        <w:t xml:space="preserve">что относится </w:t>
      </w:r>
      <w:r w:rsidRPr="007050EC">
        <w:rPr>
          <w:sz w:val="28"/>
          <w:szCs w:val="28"/>
        </w:rPr>
        <w:t xml:space="preserve"> к</w:t>
      </w:r>
      <w:proofErr w:type="gramEnd"/>
      <w:r w:rsidRPr="007050EC">
        <w:rPr>
          <w:sz w:val="28"/>
          <w:szCs w:val="28"/>
        </w:rPr>
        <w:t xml:space="preserve"> </w:t>
      </w:r>
      <w:proofErr w:type="spellStart"/>
      <w:r w:rsidRPr="007050EC">
        <w:rPr>
          <w:sz w:val="28"/>
          <w:szCs w:val="28"/>
        </w:rPr>
        <w:t>коррупциогенному</w:t>
      </w:r>
      <w:proofErr w:type="spellEnd"/>
      <w:r w:rsidRPr="007050EC">
        <w:rPr>
          <w:sz w:val="28"/>
          <w:szCs w:val="28"/>
        </w:rPr>
        <w:t xml:space="preserve"> фактору. Протесты прокурора рассмотрены и удовлетворены.</w:t>
      </w:r>
    </w:p>
    <w:p w:rsidR="007050EC" w:rsidRDefault="007050EC" w:rsidP="007050EC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ind w:firstLine="709"/>
        <w:jc w:val="both"/>
        <w:rPr>
          <w:b/>
          <w:color w:val="000000"/>
          <w:sz w:val="28"/>
          <w:szCs w:val="28"/>
        </w:rPr>
      </w:pPr>
      <w:r w:rsidRPr="007050EC">
        <w:rPr>
          <w:sz w:val="28"/>
          <w:szCs w:val="28"/>
        </w:rPr>
        <w:t>29.06.2020 и.</w:t>
      </w:r>
      <w:proofErr w:type="gramStart"/>
      <w:r w:rsidRPr="007050EC">
        <w:rPr>
          <w:sz w:val="28"/>
          <w:szCs w:val="28"/>
        </w:rPr>
        <w:t>о</w:t>
      </w:r>
      <w:proofErr w:type="gramEnd"/>
      <w:r w:rsidRPr="007050EC">
        <w:rPr>
          <w:sz w:val="28"/>
          <w:szCs w:val="28"/>
        </w:rPr>
        <w:t xml:space="preserve">. </w:t>
      </w:r>
      <w:proofErr w:type="gramStart"/>
      <w:r w:rsidRPr="007050EC">
        <w:rPr>
          <w:sz w:val="28"/>
          <w:szCs w:val="28"/>
        </w:rPr>
        <w:t>прокурором</w:t>
      </w:r>
      <w:proofErr w:type="gramEnd"/>
      <w:r w:rsidRPr="007050EC">
        <w:rPr>
          <w:sz w:val="28"/>
          <w:szCs w:val="28"/>
        </w:rPr>
        <w:t xml:space="preserve"> района принесен протест на п. 1 постановления администрации  Огнево-</w:t>
      </w:r>
      <w:proofErr w:type="spellStart"/>
      <w:r w:rsidRPr="007050EC">
        <w:rPr>
          <w:sz w:val="28"/>
          <w:szCs w:val="28"/>
        </w:rPr>
        <w:t>Заимковского</w:t>
      </w:r>
      <w:proofErr w:type="spellEnd"/>
      <w:r w:rsidRPr="007050EC">
        <w:rPr>
          <w:sz w:val="28"/>
          <w:szCs w:val="28"/>
        </w:rPr>
        <w:t xml:space="preserve"> сельсовета Черепановского района  Новосибирской области от  14.05.2020 № 52 « Об организации ведения книг </w:t>
      </w:r>
      <w:proofErr w:type="spellStart"/>
      <w:r w:rsidRPr="007050EC">
        <w:rPr>
          <w:sz w:val="28"/>
          <w:szCs w:val="28"/>
        </w:rPr>
        <w:t>похозяйственного</w:t>
      </w:r>
      <w:proofErr w:type="spellEnd"/>
      <w:r w:rsidRPr="007050EC">
        <w:rPr>
          <w:sz w:val="28"/>
          <w:szCs w:val="28"/>
        </w:rPr>
        <w:t xml:space="preserve"> учета граждан, ведущих личное подсобное хозяйство на территории   Огнево-</w:t>
      </w:r>
      <w:proofErr w:type="spellStart"/>
      <w:r w:rsidRPr="007050EC">
        <w:rPr>
          <w:sz w:val="28"/>
          <w:szCs w:val="28"/>
        </w:rPr>
        <w:t>Заимковского</w:t>
      </w:r>
      <w:proofErr w:type="spellEnd"/>
      <w:r w:rsidRPr="007050EC">
        <w:rPr>
          <w:sz w:val="28"/>
          <w:szCs w:val="28"/>
        </w:rPr>
        <w:t xml:space="preserve"> сельсовета Черепановского района Новосибирской области утверждена форма похозяйственной книги (приложение № 1).  </w:t>
      </w:r>
      <w:r w:rsidRPr="007050EC">
        <w:rPr>
          <w:rFonts w:ascii="Arial" w:eastAsia="Calibri" w:hAnsi="Arial" w:cs="Arial"/>
          <w:sz w:val="28"/>
          <w:szCs w:val="28"/>
        </w:rPr>
        <w:tab/>
      </w:r>
      <w:r w:rsidRPr="007050EC">
        <w:rPr>
          <w:rFonts w:eastAsia="Calibri"/>
          <w:sz w:val="28"/>
          <w:szCs w:val="28"/>
        </w:rPr>
        <w:t xml:space="preserve">Однако в нарушение части 3 статьи 8 Закона № 112-ФЗ пунктом 1 постановления администрации от 14.05.2020 № 52 за пределами компетенции органа местного самоуправления утверждена форма похозяйственной книги. </w:t>
      </w:r>
      <w:r w:rsidRPr="007050EC">
        <w:rPr>
          <w:color w:val="000000"/>
          <w:sz w:val="28"/>
          <w:szCs w:val="28"/>
        </w:rPr>
        <w:t>Протест рассмотрен и удовлетворен</w:t>
      </w:r>
      <w:r w:rsidRPr="007050EC">
        <w:rPr>
          <w:b/>
          <w:color w:val="000000"/>
          <w:sz w:val="28"/>
          <w:szCs w:val="28"/>
        </w:rPr>
        <w:t>.</w:t>
      </w:r>
    </w:p>
    <w:p w:rsidR="007050EC" w:rsidRDefault="007050EC" w:rsidP="007050EC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ind w:firstLine="709"/>
        <w:jc w:val="both"/>
        <w:rPr>
          <w:b/>
          <w:color w:val="000000"/>
          <w:sz w:val="28"/>
          <w:szCs w:val="28"/>
        </w:rPr>
      </w:pPr>
    </w:p>
    <w:p w:rsidR="006412EA" w:rsidRDefault="006412EA" w:rsidP="007050EC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ind w:firstLine="709"/>
        <w:jc w:val="both"/>
        <w:rPr>
          <w:color w:val="000000"/>
          <w:sz w:val="28"/>
          <w:szCs w:val="28"/>
        </w:rPr>
      </w:pPr>
      <w:r w:rsidRPr="006412EA">
        <w:rPr>
          <w:color w:val="000000"/>
          <w:sz w:val="28"/>
          <w:szCs w:val="28"/>
        </w:rPr>
        <w:t>Прокурор</w:t>
      </w:r>
      <w:r>
        <w:rPr>
          <w:color w:val="000000"/>
          <w:sz w:val="28"/>
          <w:szCs w:val="28"/>
        </w:rPr>
        <w:t xml:space="preserve"> Черепановского района</w:t>
      </w:r>
    </w:p>
    <w:p w:rsidR="006412EA" w:rsidRPr="006412EA" w:rsidRDefault="006412EA" w:rsidP="007050EC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    И.А. Зинченко</w:t>
      </w:r>
    </w:p>
    <w:p w:rsidR="006412EA" w:rsidRPr="006412EA" w:rsidRDefault="006412EA" w:rsidP="007050EC">
      <w:pPr>
        <w:pBdr>
          <w:top w:val="single" w:sz="4" w:space="1" w:color="FFFFFF"/>
          <w:left w:val="single" w:sz="4" w:space="0" w:color="FFFFFF"/>
          <w:bottom w:val="single" w:sz="4" w:space="26" w:color="FFFFFF"/>
          <w:right w:val="single" w:sz="4" w:space="4" w:color="FFFFFF"/>
        </w:pBdr>
        <w:ind w:firstLine="709"/>
        <w:jc w:val="both"/>
        <w:rPr>
          <w:color w:val="000000"/>
          <w:sz w:val="28"/>
          <w:szCs w:val="28"/>
        </w:rPr>
      </w:pPr>
    </w:p>
    <w:p w:rsidR="00F122D9" w:rsidRPr="006D7106" w:rsidRDefault="00F122D9" w:rsidP="00F122D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65ED8" w:rsidRDefault="00C65ED8" w:rsidP="00F471F9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sectPr w:rsidR="00C65ED8" w:rsidSect="00C72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1F9"/>
    <w:rsid w:val="00130551"/>
    <w:rsid w:val="002409BC"/>
    <w:rsid w:val="002B4D4A"/>
    <w:rsid w:val="003475B6"/>
    <w:rsid w:val="00363F5E"/>
    <w:rsid w:val="00390493"/>
    <w:rsid w:val="00527E14"/>
    <w:rsid w:val="00560CAE"/>
    <w:rsid w:val="005D7891"/>
    <w:rsid w:val="00607E93"/>
    <w:rsid w:val="006412EA"/>
    <w:rsid w:val="006677F4"/>
    <w:rsid w:val="006D7106"/>
    <w:rsid w:val="006E5DA8"/>
    <w:rsid w:val="007050EC"/>
    <w:rsid w:val="00710D4A"/>
    <w:rsid w:val="00734306"/>
    <w:rsid w:val="00772E62"/>
    <w:rsid w:val="00846118"/>
    <w:rsid w:val="008B75BF"/>
    <w:rsid w:val="00903FAB"/>
    <w:rsid w:val="009427CC"/>
    <w:rsid w:val="009A3E9D"/>
    <w:rsid w:val="009A6DC1"/>
    <w:rsid w:val="00B7104D"/>
    <w:rsid w:val="00B7552F"/>
    <w:rsid w:val="00B94B4C"/>
    <w:rsid w:val="00C4649D"/>
    <w:rsid w:val="00C65ED8"/>
    <w:rsid w:val="00C726F5"/>
    <w:rsid w:val="00CA571E"/>
    <w:rsid w:val="00D06F5F"/>
    <w:rsid w:val="00E320A3"/>
    <w:rsid w:val="00ED19E2"/>
    <w:rsid w:val="00F122D9"/>
    <w:rsid w:val="00F133BD"/>
    <w:rsid w:val="00F471F9"/>
    <w:rsid w:val="00FD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1F9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71F9"/>
    <w:pPr>
      <w:spacing w:before="100" w:beforeAutospacing="1" w:after="100" w:afterAutospacing="1"/>
    </w:pPr>
  </w:style>
  <w:style w:type="character" w:customStyle="1" w:styleId="newszagol1">
    <w:name w:val="news_zagol1"/>
    <w:basedOn w:val="a0"/>
    <w:rsid w:val="00CA571E"/>
    <w:rPr>
      <w:b/>
      <w:bCs/>
      <w:i w:val="0"/>
      <w:iCs w:val="0"/>
      <w:color w:val="666666"/>
      <w:sz w:val="17"/>
      <w:szCs w:val="17"/>
    </w:rPr>
  </w:style>
  <w:style w:type="paragraph" w:customStyle="1" w:styleId="Default">
    <w:name w:val="Default"/>
    <w:rsid w:val="007050EC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1F9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71F9"/>
    <w:pPr>
      <w:spacing w:before="100" w:beforeAutospacing="1" w:after="100" w:afterAutospacing="1"/>
    </w:pPr>
  </w:style>
  <w:style w:type="character" w:customStyle="1" w:styleId="newszagol1">
    <w:name w:val="news_zagol1"/>
    <w:basedOn w:val="a0"/>
    <w:rsid w:val="00CA571E"/>
    <w:rPr>
      <w:b/>
      <w:bCs/>
      <w:i w:val="0"/>
      <w:iCs w:val="0"/>
      <w:color w:val="666666"/>
      <w:sz w:val="17"/>
      <w:szCs w:val="17"/>
    </w:rPr>
  </w:style>
  <w:style w:type="paragraph" w:customStyle="1" w:styleId="Default">
    <w:name w:val="Default"/>
    <w:rsid w:val="007050EC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2020-12-22T03:24:00Z</dcterms:created>
  <dcterms:modified xsi:type="dcterms:W3CDTF">2020-12-22T03:24:00Z</dcterms:modified>
</cp:coreProperties>
</file>