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МЕДВЕДСКОГО СЕЛЬСОВЕТА</w:t>
      </w:r>
    </w:p>
    <w:p w:rsidR="002A212A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ЧЕРЕПАНОВСКОГО РАЙОНА </w:t>
      </w:r>
    </w:p>
    <w:p w:rsidR="00610F44" w:rsidRDefault="002A212A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</w:t>
      </w:r>
      <w:r w:rsidR="00610F44">
        <w:rPr>
          <w:rFonts w:ascii="Times New Roman" w:hAnsi="Times New Roman"/>
          <w:sz w:val="28"/>
          <w:szCs w:val="28"/>
        </w:rPr>
        <w:t>ВОСИБИРСКОЙ  ОБЛАСТИ</w:t>
      </w:r>
    </w:p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(пятого созыва)</w:t>
      </w:r>
    </w:p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2A212A" w:rsidRDefault="002A212A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четвертой  сессии)</w:t>
      </w:r>
    </w:p>
    <w:p w:rsidR="00610F44" w:rsidRDefault="00610F44" w:rsidP="00610F44">
      <w:pPr>
        <w:pStyle w:val="a4"/>
        <w:rPr>
          <w:rFonts w:ascii="Times New Roman" w:hAnsi="Times New Roman"/>
          <w:sz w:val="28"/>
          <w:szCs w:val="28"/>
        </w:rPr>
      </w:pPr>
    </w:p>
    <w:p w:rsidR="00610F44" w:rsidRDefault="00610F44" w:rsidP="00610F4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15.11.2017 с. Медведск  № </w:t>
      </w:r>
      <w:r w:rsidR="00F53C69">
        <w:rPr>
          <w:rFonts w:ascii="Times New Roman" w:hAnsi="Times New Roman"/>
          <w:sz w:val="28"/>
          <w:szCs w:val="28"/>
        </w:rPr>
        <w:t>3</w:t>
      </w:r>
    </w:p>
    <w:p w:rsidR="00610F44" w:rsidRDefault="00610F44" w:rsidP="00610F44">
      <w:pPr>
        <w:pStyle w:val="ConsPlusTitle"/>
        <w:jc w:val="center"/>
        <w:rPr>
          <w:b w:val="0"/>
        </w:rPr>
      </w:pPr>
    </w:p>
    <w:p w:rsidR="002A212A" w:rsidRDefault="002A212A" w:rsidP="00610F44">
      <w:pPr>
        <w:pStyle w:val="ConsPlusTitle"/>
        <w:jc w:val="center"/>
        <w:rPr>
          <w:b w:val="0"/>
        </w:rPr>
      </w:pPr>
    </w:p>
    <w:p w:rsidR="00610F44" w:rsidRDefault="002A212A" w:rsidP="00610F44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</w:t>
      </w:r>
      <w:r w:rsidR="00610F44">
        <w:rPr>
          <w:sz w:val="28"/>
          <w:szCs w:val="28"/>
        </w:rPr>
        <w:t>став    Медведского Черепановского района Новосибирской области, принятии проекта муниципального правового акта о внесении изменений в устав  Медведского сельсовета Черепановского  района Новосибирской области.</w:t>
      </w:r>
    </w:p>
    <w:p w:rsidR="00610F44" w:rsidRDefault="00610F44" w:rsidP="00610F44">
      <w:pPr>
        <w:jc w:val="both"/>
      </w:pPr>
    </w:p>
    <w:p w:rsidR="00C71E3F" w:rsidRDefault="00610F44" w:rsidP="00C71E3F">
      <w:pPr>
        <w:pStyle w:val="msonormalmailrucssattributepostfix"/>
        <w:shd w:val="clear" w:color="auto" w:fill="FFFFFF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06.03.2003 № 131-ФЗ «Об общих </w:t>
      </w:r>
      <w:bookmarkStart w:id="0" w:name="_GoBack"/>
      <w:bookmarkEnd w:id="0"/>
      <w:r>
        <w:rPr>
          <w:sz w:val="28"/>
          <w:szCs w:val="28"/>
        </w:rPr>
        <w:t xml:space="preserve">принципах организации местного самоуправления в Российской Федерации»,  и Федеральным законом </w:t>
      </w:r>
      <w:r w:rsidR="00C71E3F">
        <w:rPr>
          <w:color w:val="000000"/>
          <w:sz w:val="28"/>
          <w:szCs w:val="28"/>
        </w:rPr>
        <w:t>Федеральный закон от 05.12.2017 N 380-ФЗ</w:t>
      </w:r>
      <w:proofErr w:type="gramStart"/>
      <w:r w:rsidR="00C71E3F">
        <w:rPr>
          <w:color w:val="000000"/>
          <w:sz w:val="28"/>
          <w:szCs w:val="28"/>
        </w:rPr>
        <w:t>"О</w:t>
      </w:r>
      <w:proofErr w:type="gramEnd"/>
      <w:r w:rsidR="00C71E3F">
        <w:rPr>
          <w:color w:val="000000"/>
          <w:sz w:val="28"/>
          <w:szCs w:val="28"/>
        </w:rPr>
        <w:t xml:space="preserve"> внесении изменений в статью 36 Федерального закона "Об общих принципах организации местного самоуправления в Российской  </w:t>
      </w:r>
      <w:r w:rsidR="00C71E3F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в целях приведения устава  Медведского сельсовета Черепановского района Новосибирской области в соответствие с действующим законодательством, Совет депутатов  Медведского сельсовета Черепановского района Новосибирской области </w:t>
      </w:r>
      <w:r w:rsidR="00C71E3F">
        <w:rPr>
          <w:sz w:val="28"/>
          <w:szCs w:val="28"/>
        </w:rPr>
        <w:t>РЕШИЛ:</w:t>
      </w:r>
    </w:p>
    <w:p w:rsidR="00610F44" w:rsidRPr="00C71E3F" w:rsidRDefault="00610F44" w:rsidP="00C71E3F">
      <w:pPr>
        <w:pStyle w:val="msonormalmailrucssattributepostfix"/>
        <w:shd w:val="clear" w:color="auto" w:fill="FFFFFF"/>
        <w:spacing w:line="276" w:lineRule="auto"/>
        <w:ind w:firstLine="470"/>
        <w:rPr>
          <w:rFonts w:ascii="Arial" w:hAnsi="Arial" w:cs="Arial"/>
          <w:color w:val="000000"/>
          <w:sz w:val="23"/>
          <w:szCs w:val="23"/>
        </w:rPr>
      </w:pPr>
      <w:r>
        <w:rPr>
          <w:sz w:val="28"/>
          <w:szCs w:val="28"/>
        </w:rPr>
        <w:t xml:space="preserve">1. Принять проект муниципального правового акта «О внесении изменений в устав Медведского сельсовета Черепановского района Новосибирской области» (прилагается). </w:t>
      </w:r>
    </w:p>
    <w:p w:rsidR="00610F44" w:rsidRDefault="00610F44" w:rsidP="00610F44">
      <w:pPr>
        <w:shd w:val="clear" w:color="auto" w:fill="FFFFFF"/>
        <w:tabs>
          <w:tab w:val="left" w:pos="744"/>
        </w:tabs>
        <w:ind w:firstLine="470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  2.</w:t>
      </w:r>
      <w:r>
        <w:rPr>
          <w:color w:val="000000"/>
          <w:sz w:val="28"/>
          <w:szCs w:val="28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>
        <w:rPr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Медведского сельсовета Черепановского района </w:t>
      </w:r>
      <w:r>
        <w:rPr>
          <w:sz w:val="28"/>
          <w:szCs w:val="28"/>
        </w:rPr>
        <w:t>Новосибирской области</w:t>
      </w:r>
      <w:r>
        <w:rPr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610F44" w:rsidRDefault="00610F44" w:rsidP="00610F44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    3. </w:t>
      </w:r>
      <w:proofErr w:type="gramStart"/>
      <w:r>
        <w:rPr>
          <w:color w:val="000000"/>
          <w:spacing w:val="3"/>
          <w:sz w:val="28"/>
          <w:szCs w:val="28"/>
        </w:rPr>
        <w:t xml:space="preserve">Главе </w:t>
      </w:r>
      <w:r>
        <w:rPr>
          <w:sz w:val="28"/>
          <w:szCs w:val="28"/>
        </w:rPr>
        <w:t>Медведского сельсовета</w:t>
      </w:r>
      <w:r>
        <w:rPr>
          <w:color w:val="000000"/>
          <w:spacing w:val="3"/>
          <w:sz w:val="28"/>
          <w:szCs w:val="28"/>
        </w:rPr>
        <w:t xml:space="preserve">  Черепановского </w:t>
      </w:r>
      <w:r>
        <w:rPr>
          <w:sz w:val="28"/>
          <w:szCs w:val="28"/>
        </w:rPr>
        <w:t>района Новосибирской области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опубликовать муниципальный правовой акт </w:t>
      </w:r>
      <w:r>
        <w:rPr>
          <w:sz w:val="28"/>
          <w:szCs w:val="28"/>
        </w:rPr>
        <w:t>Медведского сельсовета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>после</w:t>
      </w:r>
      <w:r>
        <w:rPr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>
        <w:rPr>
          <w:sz w:val="28"/>
          <w:szCs w:val="28"/>
        </w:rPr>
        <w:t xml:space="preserve">и направить в Главное управление Министерства юстиции Российской </w:t>
      </w:r>
      <w:r>
        <w:rPr>
          <w:sz w:val="28"/>
          <w:szCs w:val="28"/>
        </w:rPr>
        <w:lastRenderedPageBreak/>
        <w:t>Федерации по Новосибирской области сведения об источнике и о дате официального опубликования (обнародования) муниципального правового акта Медведского сельсовета Медведского сельсовета Черепановского района Новосибирской области для включения указанных сведений в государственный реестр уставов</w:t>
      </w:r>
      <w:proofErr w:type="gramEnd"/>
      <w:r>
        <w:rPr>
          <w:sz w:val="28"/>
          <w:szCs w:val="28"/>
        </w:rPr>
        <w:t xml:space="preserve"> муниципальных образований Новосибирской области в 10-дневной срок.</w:t>
      </w:r>
    </w:p>
    <w:p w:rsidR="00610F44" w:rsidRDefault="00610F44" w:rsidP="00610F44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  4.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>
        <w:rPr>
          <w:color w:val="000000"/>
          <w:spacing w:val="1"/>
          <w:sz w:val="28"/>
          <w:szCs w:val="28"/>
        </w:rPr>
        <w:t>опубликования в газете «Медведский вестник»</w:t>
      </w:r>
    </w:p>
    <w:p w:rsidR="00610F44" w:rsidRDefault="00610F44" w:rsidP="00610F44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sz w:val="28"/>
          <w:szCs w:val="28"/>
        </w:rPr>
      </w:pPr>
    </w:p>
    <w:p w:rsidR="00610F44" w:rsidRDefault="00610F44" w:rsidP="00610F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Председатель Совета депутатов</w:t>
      </w:r>
      <w:r>
        <w:rPr>
          <w:sz w:val="28"/>
          <w:szCs w:val="28"/>
        </w:rPr>
        <w:tab/>
      </w:r>
    </w:p>
    <w:p w:rsidR="00610F44" w:rsidRDefault="00610F44" w:rsidP="00610F44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610F44" w:rsidRDefault="00610F44" w:rsidP="00610F4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0F44" w:rsidRDefault="00610F44" w:rsidP="00610F4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0F44" w:rsidRDefault="00610F44" w:rsidP="00610F4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0F44" w:rsidRDefault="00610F44" w:rsidP="00610F4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610F44" w:rsidRDefault="00610F44" w:rsidP="00610F44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Решению от 26.12.20167г.</w:t>
      </w:r>
    </w:p>
    <w:p w:rsidR="00610F44" w:rsidRDefault="00610F44" w:rsidP="00610F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устав  Медведского сельсовета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Черепановского района Новосибирской области</w:t>
      </w:r>
    </w:p>
    <w:p w:rsidR="00610F44" w:rsidRDefault="00610F44" w:rsidP="00610F4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</w:p>
    <w:p w:rsidR="00610F44" w:rsidRDefault="00610F44" w:rsidP="00610F44">
      <w:pPr>
        <w:autoSpaceDE w:val="0"/>
        <w:autoSpaceDN w:val="0"/>
        <w:adjustRightInd w:val="0"/>
        <w:jc w:val="both"/>
        <w:rPr>
          <w:b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ab/>
      </w:r>
      <w:r>
        <w:rPr>
          <w:b/>
          <w:sz w:val="28"/>
          <w:szCs w:val="28"/>
          <w:shd w:val="clear" w:color="auto" w:fill="FFFFFF"/>
        </w:rPr>
        <w:t>Статья 11. Публичные слушания</w:t>
      </w:r>
    </w:p>
    <w:p w:rsidR="00610F44" w:rsidRDefault="002A212A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hyperlink r:id="rId5" w:history="1">
        <w:r w:rsidR="00610F44">
          <w:rPr>
            <w:rStyle w:val="a3"/>
            <w:sz w:val="28"/>
            <w:szCs w:val="28"/>
          </w:rPr>
          <w:t>Часть</w:t>
        </w:r>
      </w:hyperlink>
      <w:r w:rsidR="00610F44">
        <w:rPr>
          <w:sz w:val="28"/>
          <w:szCs w:val="28"/>
        </w:rPr>
        <w:t xml:space="preserve"> 3 </w:t>
      </w:r>
      <w:hyperlink r:id="rId6" w:history="1">
        <w:r w:rsidR="00610F44">
          <w:rPr>
            <w:rStyle w:val="a3"/>
            <w:sz w:val="28"/>
            <w:szCs w:val="28"/>
          </w:rPr>
          <w:t>дополнить</w:t>
        </w:r>
      </w:hyperlink>
      <w:r w:rsidR="00610F44">
        <w:rPr>
          <w:sz w:val="28"/>
          <w:szCs w:val="28"/>
        </w:rPr>
        <w:t xml:space="preserve"> пунктом 2.1 следующего содержания:</w:t>
      </w: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"2.1) проект стратегии социально-экономического развития муниципального образования</w:t>
      </w:r>
      <w:proofErr w:type="gramStart"/>
      <w:r>
        <w:rPr>
          <w:sz w:val="28"/>
          <w:szCs w:val="28"/>
        </w:rPr>
        <w:t>;"</w:t>
      </w:r>
      <w:proofErr w:type="gramEnd"/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hyperlink r:id="rId7" w:history="1">
        <w:r>
          <w:rPr>
            <w:rStyle w:val="a3"/>
            <w:sz w:val="28"/>
            <w:szCs w:val="28"/>
          </w:rPr>
          <w:t>пункте 3</w:t>
        </w:r>
      </w:hyperlink>
      <w:r>
        <w:rPr>
          <w:sz w:val="28"/>
          <w:szCs w:val="28"/>
        </w:rPr>
        <w:t xml:space="preserve"> слова "проекты планов и программ развития муниципального образования" исключить;</w:t>
      </w: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19. Полномочия Совета депутатов </w:t>
      </w:r>
    </w:p>
    <w:p w:rsidR="00610F44" w:rsidRDefault="00610F44" w:rsidP="0061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4 части 1 изложить в следующей редакции </w:t>
      </w:r>
    </w:p>
    <w:p w:rsidR="00610F44" w:rsidRDefault="00610F44" w:rsidP="00610F4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4) утверждение стратегии социально-экономического развития муниципального образования;</w:t>
      </w: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32. Полномочия администрации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Дополнить пунктом 65 следующего содержания «полномочия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Федерации»;</w:t>
      </w:r>
    </w:p>
    <w:p w:rsidR="00610F44" w:rsidRDefault="00610F44" w:rsidP="00610F44">
      <w:pPr>
        <w:rPr>
          <w:sz w:val="28"/>
          <w:szCs w:val="28"/>
        </w:rPr>
      </w:pPr>
    </w:p>
    <w:p w:rsidR="00610F44" w:rsidRDefault="00610F44" w:rsidP="00610F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610F44" w:rsidRDefault="00610F44" w:rsidP="00610F44">
      <w:pPr>
        <w:ind w:firstLine="709"/>
        <w:jc w:val="both"/>
        <w:rPr>
          <w:sz w:val="28"/>
          <w:szCs w:val="28"/>
        </w:rPr>
      </w:pPr>
    </w:p>
    <w:p w:rsidR="00610F44" w:rsidRDefault="00610F44" w:rsidP="00610F44">
      <w:pPr>
        <w:ind w:firstLine="709"/>
        <w:jc w:val="both"/>
        <w:rPr>
          <w:sz w:val="28"/>
          <w:szCs w:val="28"/>
        </w:rPr>
      </w:pPr>
    </w:p>
    <w:p w:rsidR="009E0530" w:rsidRDefault="009E0530"/>
    <w:sectPr w:rsidR="009E0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F44"/>
    <w:rsid w:val="002A212A"/>
    <w:rsid w:val="00610F44"/>
    <w:rsid w:val="009E0530"/>
    <w:rsid w:val="00C71E3F"/>
    <w:rsid w:val="00F5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0F44"/>
    <w:rPr>
      <w:color w:val="0000FF"/>
      <w:u w:val="single"/>
    </w:rPr>
  </w:style>
  <w:style w:type="paragraph" w:styleId="a4">
    <w:name w:val="No Spacing"/>
    <w:uiPriority w:val="1"/>
    <w:qFormat/>
    <w:rsid w:val="00610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10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10F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C71E3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F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10F44"/>
    <w:rPr>
      <w:color w:val="0000FF"/>
      <w:u w:val="single"/>
    </w:rPr>
  </w:style>
  <w:style w:type="paragraph" w:styleId="a4">
    <w:name w:val="No Spacing"/>
    <w:uiPriority w:val="1"/>
    <w:qFormat/>
    <w:rsid w:val="00610F4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10F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610F4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C71E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0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B673FBDFC04F3CD214042275A37CDD0D6E7F993EDDD27FC1AA269B5940ABD08F80CCEEE5D8O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B673FBDFC04F3CD214042275A37CDD0D6E7F993EDDD27FC1AA269B5940ABD08F80CCEAEC80BA81D8O3E" TargetMode="External"/><Relationship Id="rId5" Type="http://schemas.openxmlformats.org/officeDocument/2006/relationships/hyperlink" Target="consultantplus://offline/ref=36B673FBDFC04F3CD214042275A37CDD0D6E7F993EDDD27FC1AA269B5940ABD08F80CCEAEC80BA81D8O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533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2017-12-20T06:50:00Z</dcterms:created>
  <dcterms:modified xsi:type="dcterms:W3CDTF">2017-12-27T06:57:00Z</dcterms:modified>
</cp:coreProperties>
</file>