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CB" w:rsidRPr="00FE4B89" w:rsidRDefault="002613CB" w:rsidP="002613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И</w:t>
      </w:r>
      <w:r w:rsidRPr="00FE4B89">
        <w:rPr>
          <w:rFonts w:ascii="Times New Roman" w:hAnsi="Times New Roman"/>
          <w:sz w:val="28"/>
          <w:szCs w:val="28"/>
        </w:rPr>
        <w:t>сточники образования муниципального дорожного фонда</w:t>
      </w:r>
    </w:p>
    <w:p w:rsidR="002613CB" w:rsidRPr="00FE4B89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3CB" w:rsidRPr="00FE4B89" w:rsidRDefault="002613CB" w:rsidP="00261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2.1.</w:t>
      </w:r>
      <w:r w:rsidRPr="00FE4B89">
        <w:rPr>
          <w:rFonts w:ascii="Times New Roman" w:hAnsi="Times New Roman"/>
          <w:sz w:val="28"/>
          <w:szCs w:val="28"/>
        </w:rPr>
        <w:t xml:space="preserve"> Объём бюджетных ассигнований дорожного фонда утверждается  решением </w:t>
      </w:r>
      <w:r>
        <w:rPr>
          <w:rFonts w:ascii="Times New Roman" w:hAnsi="Times New Roman"/>
          <w:sz w:val="28"/>
          <w:szCs w:val="28"/>
        </w:rPr>
        <w:t>сессии</w:t>
      </w:r>
      <w:r w:rsidRPr="00FE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FE4B89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Медведского сельсовета Черепановского</w:t>
      </w:r>
      <w:r w:rsidRPr="00FE4B8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FE4B89">
        <w:rPr>
          <w:rFonts w:ascii="Times New Roman" w:hAnsi="Times New Roman"/>
          <w:sz w:val="28"/>
          <w:szCs w:val="28"/>
        </w:rPr>
        <w:t xml:space="preserve">  области о местном бюджете на очередной финансовый год и плановый период в размере не менее суммы прогнозируемого объёма доходов местного бюджета </w:t>
      </w:r>
      <w:proofErr w:type="gramStart"/>
      <w:r w:rsidRPr="00FE4B89">
        <w:rPr>
          <w:rFonts w:ascii="Times New Roman" w:hAnsi="Times New Roman"/>
          <w:sz w:val="28"/>
          <w:szCs w:val="28"/>
        </w:rPr>
        <w:t>от</w:t>
      </w:r>
      <w:proofErr w:type="gramEnd"/>
      <w:r w:rsidRPr="00FE4B89">
        <w:rPr>
          <w:rFonts w:ascii="Times New Roman" w:hAnsi="Times New Roman"/>
          <w:sz w:val="28"/>
          <w:szCs w:val="28"/>
        </w:rPr>
        <w:t>:</w:t>
      </w:r>
    </w:p>
    <w:p w:rsidR="002613CB" w:rsidRPr="00B65A07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F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Дохода от и</w:t>
      </w:r>
      <w:r w:rsidRPr="00A35FD4">
        <w:rPr>
          <w:rFonts w:ascii="Times New Roman" w:hAnsi="Times New Roman"/>
          <w:sz w:val="28"/>
          <w:szCs w:val="28"/>
        </w:rPr>
        <w:t xml:space="preserve">спользования имущества, входящего в состав автомобильных дорог </w:t>
      </w:r>
      <w:r w:rsidRPr="00B65A07">
        <w:rPr>
          <w:rFonts w:ascii="Times New Roman" w:hAnsi="Times New Roman"/>
          <w:sz w:val="28"/>
          <w:szCs w:val="28"/>
        </w:rPr>
        <w:t xml:space="preserve">общего пользования местного значения в границах </w:t>
      </w:r>
      <w:r>
        <w:rPr>
          <w:rFonts w:ascii="Times New Roman" w:hAnsi="Times New Roman"/>
          <w:sz w:val="28"/>
          <w:szCs w:val="28"/>
        </w:rPr>
        <w:t xml:space="preserve">Медведского сельсовета и </w:t>
      </w:r>
      <w:r w:rsidRPr="00A35FD4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</w:t>
      </w:r>
      <w:r w:rsidRPr="00B65A07">
        <w:rPr>
          <w:rFonts w:ascii="Times New Roman" w:hAnsi="Times New Roman"/>
          <w:sz w:val="28"/>
          <w:szCs w:val="28"/>
        </w:rPr>
        <w:t xml:space="preserve">значения вне границ населенных пунктов в границах </w:t>
      </w:r>
      <w:r>
        <w:rPr>
          <w:rFonts w:ascii="Times New Roman" w:hAnsi="Times New Roman"/>
          <w:sz w:val="28"/>
          <w:szCs w:val="28"/>
        </w:rPr>
        <w:t>Черепановского</w:t>
      </w:r>
      <w:r w:rsidRPr="00B65A0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(далее - автомобильные дороги </w:t>
      </w:r>
      <w:r w:rsidRPr="00FE4B89">
        <w:rPr>
          <w:rFonts w:ascii="Times New Roman" w:hAnsi="Times New Roman"/>
          <w:sz w:val="28"/>
          <w:szCs w:val="28"/>
        </w:rPr>
        <w:t xml:space="preserve">общего пользования </w:t>
      </w:r>
      <w:r>
        <w:rPr>
          <w:rFonts w:ascii="Times New Roman" w:hAnsi="Times New Roman"/>
          <w:sz w:val="28"/>
          <w:szCs w:val="28"/>
        </w:rPr>
        <w:t>местного значения)</w:t>
      </w:r>
      <w:r w:rsidRPr="00B65A07">
        <w:rPr>
          <w:rFonts w:ascii="Times New Roman" w:hAnsi="Times New Roman"/>
          <w:sz w:val="28"/>
          <w:szCs w:val="28"/>
        </w:rPr>
        <w:t>;</w:t>
      </w:r>
    </w:p>
    <w:p w:rsidR="002613CB" w:rsidRPr="00A35FD4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FD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</w:t>
      </w:r>
      <w:r w:rsidRPr="00B65A07"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>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A35FD4">
        <w:rPr>
          <w:rFonts w:ascii="Times New Roman" w:hAnsi="Times New Roman"/>
          <w:sz w:val="28"/>
          <w:szCs w:val="28"/>
        </w:rPr>
        <w:t>;</w:t>
      </w:r>
    </w:p>
    <w:p w:rsidR="002613CB" w:rsidRPr="00A35FD4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Поступлений</w:t>
      </w:r>
      <w:r w:rsidRPr="00A35FD4">
        <w:rPr>
          <w:rFonts w:ascii="Times New Roman" w:hAnsi="Times New Roman"/>
          <w:sz w:val="28"/>
          <w:szCs w:val="28"/>
        </w:rPr>
        <w:t xml:space="preserve"> в виде субсидий из бюджетов бюджетной системы Российской Федерации на финансовое обеспечение дорожной деятельности в отношении автомобильных дорог</w:t>
      </w:r>
      <w:r w:rsidRPr="00B65A07"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>общего пользования</w:t>
      </w:r>
      <w:r w:rsidRPr="00A35FD4">
        <w:rPr>
          <w:rFonts w:ascii="Times New Roman" w:hAnsi="Times New Roman"/>
          <w:sz w:val="28"/>
          <w:szCs w:val="28"/>
        </w:rPr>
        <w:t xml:space="preserve"> местного значения;</w:t>
      </w:r>
    </w:p>
    <w:p w:rsidR="002613CB" w:rsidRPr="00A35FD4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FD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Возмещения ущерба, причиняемого автомобильным дорогам </w:t>
      </w:r>
      <w:r w:rsidRPr="00FE4B89">
        <w:rPr>
          <w:rFonts w:ascii="Times New Roman" w:hAnsi="Times New Roman"/>
          <w:sz w:val="28"/>
          <w:szCs w:val="28"/>
        </w:rPr>
        <w:t xml:space="preserve">общего пользования </w:t>
      </w:r>
      <w:r>
        <w:rPr>
          <w:rFonts w:ascii="Times New Roman" w:hAnsi="Times New Roman"/>
          <w:sz w:val="28"/>
          <w:szCs w:val="28"/>
        </w:rPr>
        <w:t>местного значения противоправными деяниями юридических или физических лиц</w:t>
      </w:r>
      <w:r w:rsidRPr="00A35FD4">
        <w:rPr>
          <w:rFonts w:ascii="Times New Roman" w:hAnsi="Times New Roman"/>
          <w:sz w:val="28"/>
          <w:szCs w:val="28"/>
        </w:rPr>
        <w:t>;</w:t>
      </w:r>
    </w:p>
    <w:p w:rsidR="002613CB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5FD4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Денежных средств, поступающих в местный бюджет от уплаты неустоек (штрафов, пений),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фонд, или в связи с уклонением от заключения таких контрактов или иных договоров.</w:t>
      </w:r>
      <w:proofErr w:type="gramEnd"/>
    </w:p>
    <w:p w:rsidR="002613CB" w:rsidRPr="00914E3F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6)Поступлений от акцизов на нефтепродукты из  областного бюджета в бюджет Медведского сельсовета  в размере, установленном законодательством Новосибирской области; </w:t>
      </w:r>
    </w:p>
    <w:p w:rsidR="002613CB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4E3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</w:t>
      </w:r>
      <w:r w:rsidRPr="00B65A07"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>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2613CB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Остаток средств дорожного фонда Медведского сельсовета  на 1 января очередного финансового года за исключением года создания дорожного фонда.</w:t>
      </w:r>
    </w:p>
    <w:p w:rsidR="002613CB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Денежных средств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количестве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2613CB" w:rsidRDefault="002613CB" w:rsidP="002613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Передачи в аренду земельных участков, расположенных в полосе отвода автомобильных дорог общего пользования местного значения.</w:t>
      </w:r>
    </w:p>
    <w:p w:rsidR="00616292" w:rsidRDefault="002613CB">
      <w:bookmarkStart w:id="0" w:name="_GoBack"/>
      <w:bookmarkEnd w:id="0"/>
    </w:p>
    <w:sectPr w:rsidR="0061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CB"/>
    <w:rsid w:val="002613CB"/>
    <w:rsid w:val="00923A3F"/>
    <w:rsid w:val="00D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2019-10-08T03:41:00Z</dcterms:created>
  <dcterms:modified xsi:type="dcterms:W3CDTF">2019-10-08T03:43:00Z</dcterms:modified>
</cp:coreProperties>
</file>