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3F" w:rsidRDefault="00912F3F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 ЖКХ для пользователей - Просто. Удобно. Честно.</w:t>
      </w:r>
      <w:r w:rsidRPr="00CE5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tgtFrame="_blank" w:history="1">
        <w:r w:rsidRPr="00A019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https://disk.yandex.ru/d/B4-0Dc_GMuKegA</w:t>
        </w:r>
      </w:hyperlink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14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7392E34" wp14:editId="37AE315F">
            <wp:extent cx="4038600" cy="5715000"/>
            <wp:effectExtent l="0" t="0" r="0" b="0"/>
            <wp:docPr id="3" name="Рисунок 3" descr="https://sun9-27.userapi.com/impg/RwZVeTqTH5872lMB5Snbb58UI41j1RrHHiBX5Q/7cXyPy1fl4s.jpg?size=424x600&amp;quality=96&amp;sign=b0715ff2e1d59a98bc089b6287bed485&amp;c_uniq_tag=jqemPghWkTIiyWO8rXhKrpbFXTjWgT3oZ0tyTpTBWI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RwZVeTqTH5872lMB5Snbb58UI41j1RrHHiBX5Q/7cXyPy1fl4s.jpg?size=424x600&amp;quality=96&amp;sign=b0715ff2e1d59a98bc089b6287bed485&amp;c_uniq_tag=jqemPghWkTIiyWO8rXhKrpbFXTjWgT3oZ0tyTpTBWIQ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2F5" w:rsidRDefault="00CE52F5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1144" w:rsidRPr="00A01988" w:rsidRDefault="00781144" w:rsidP="00781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 ЖКХ для пользователей - Просто. Удобно. Честно.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tgtFrame="_blank" w:history="1">
        <w:r w:rsidRPr="00A019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https://disk.yandex.ru/d/B4-0Dc_GMuKegA</w:t>
        </w:r>
      </w:hyperlink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информационная система ЖКХ — это современная и удобная платформа. Задача —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ГИС ЖКХ — это единый ресурс, где собираются данные о состоянии ЖКХ со всей страны и всех участников рынка: через ГИС ЖКХ россияне могут взаимодействовать с 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управляющими и </w:t>
      </w:r>
      <w:proofErr w:type="spell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организациями, ТСЖ, органами власти различных уровней. </w:t>
      </w:r>
      <w:proofErr w:type="gram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доступна по ссылке: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tgtFrame="_blank" w:history="1">
        <w:r w:rsidRPr="00A019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https://dom.gosuslugi.ru/#!/main</w:t>
        </w:r>
      </w:hyperlink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помощью Системы россияне могут: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посмотреть начисления за текущий и предыдущие периоды, а также внести плату за предоставленные жилищно-коммунальные услуги;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ввести и проверить показания приборов учета;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контролировать работы по дому, проводимые управляющими организациями, а также их стоимость;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проверить наличие лицензии у управляющей организации;</w:t>
      </w:r>
      <w:proofErr w:type="gram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узнать график капитального ремонта дома;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получить информацию о тарифах на ЖКУ;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принимать участие в управлении домом, в совместных электронных голосованиях и обсуждение вопросов и проблем с соседями на форуме</w:t>
      </w:r>
      <w:proofErr w:type="gram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аправить обращения в органы власти;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получить уведомление о плановом отключении коммунальных ресурсов в своем многоквартирном доме и многое другое.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сегодня ГИС ЖКХ интегрирована с единым порталом государственных и муниципальных услуг (</w:t>
      </w:r>
      <w:hyperlink r:id="rId9" w:tgtFrame="_blank" w:history="1">
        <w:r w:rsidRPr="00A0198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www.gosuslugi.ru</w:t>
        </w:r>
      </w:hyperlink>
      <w:proofErr w:type="gram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поэтому отдельная регистрация в системе не требуется — зайти можно через подтвержденную учетную запись «</w:t>
      </w:r>
      <w:proofErr w:type="spell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Для удобства пользования системой создано специальное мобильное приложение для платформ </w:t>
      </w:r>
      <w:proofErr w:type="spell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iOS</w:t>
      </w:r>
      <w:proofErr w:type="spell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Android</w:t>
      </w:r>
      <w:proofErr w:type="spell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рамках работ по развитию ГИС ЖКХ планируется интегрировать ГИС ЖКХ с другими региональными и муниципальными информационными системами, а также расширить взаимодействие с единым порталом </w:t>
      </w:r>
      <w:proofErr w:type="spellStart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019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позволит оптимизировать процесс размещения информации в системе и исключить дублирование данных.</w:t>
      </w:r>
    </w:p>
    <w:p w:rsidR="00781144" w:rsidRPr="00781144" w:rsidRDefault="00781144" w:rsidP="0078114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1144" w:rsidRPr="00781144" w:rsidRDefault="00781144" w:rsidP="0078114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114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ACA4FE2" wp14:editId="2E674E78">
            <wp:extent cx="4410075" cy="6191250"/>
            <wp:effectExtent l="0" t="0" r="9525" b="0"/>
            <wp:docPr id="2" name="Рисунок 2" descr="https://sun9-68.userapi.com/impg/QNYxvUxDoxHATg6vJr172L9Ik6fGmakB9Ss2mA/k0MWfzcqftE.jpg?size=463x650&amp;quality=96&amp;sign=46559cf24da625f48c9e8536b1bc29e4&amp;c_uniq_tag=PB92qKxLVCdJkVh28OGRyHf93MnO0SD9r-3oA7Hov-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8.userapi.com/impg/QNYxvUxDoxHATg6vJr172L9Ik6fGmakB9Ss2mA/k0MWfzcqftE.jpg?size=463x650&amp;quality=96&amp;sign=46559cf24da625f48c9e8536b1bc29e4&amp;c_uniq_tag=PB92qKxLVCdJkVh28OGRyHf93MnO0SD9r-3oA7Hov-k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44" w:rsidRPr="00781144" w:rsidRDefault="00781144" w:rsidP="0078114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1144" w:rsidRPr="00781144" w:rsidRDefault="00781144" w:rsidP="0078114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1144" w:rsidRPr="00781144" w:rsidRDefault="00781144" w:rsidP="0078114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1144" w:rsidRPr="00781144" w:rsidRDefault="00781144" w:rsidP="0078114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1144" w:rsidRPr="00781144" w:rsidRDefault="00781144" w:rsidP="0078114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81144" w:rsidRPr="00781144" w:rsidRDefault="00781144" w:rsidP="00781144">
      <w:pPr>
        <w:spacing w:after="0" w:line="210" w:lineRule="atLeast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781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781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"https://vk.com/away.php?to=https%3A%2F%2Fdom.gosuslugi.ru%2F%23%2521%2Fmain" \t "_blank" </w:instrText>
      </w:r>
      <w:r w:rsidRPr="00781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781144" w:rsidRPr="00781144" w:rsidRDefault="00781144" w:rsidP="00781144">
      <w:pPr>
        <w:spacing w:after="0" w:line="27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144">
        <w:rPr>
          <w:rFonts w:ascii="Arial" w:eastAsia="Times New Roman" w:hAnsi="Arial" w:cs="Arial"/>
          <w:color w:val="0000FF"/>
          <w:sz w:val="21"/>
          <w:szCs w:val="21"/>
          <w:lang w:eastAsia="ru-RU"/>
        </w:rPr>
        <w:t xml:space="preserve">Государственная информационная система </w:t>
      </w:r>
      <w:proofErr w:type="gramStart"/>
      <w:r w:rsidRPr="00781144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жилищно-коммунального</w:t>
      </w:r>
      <w:proofErr w:type="gramEnd"/>
      <w:r w:rsidRPr="00781144">
        <w:rPr>
          <w:rFonts w:ascii="Arial" w:eastAsia="Times New Roman" w:hAnsi="Arial" w:cs="Arial"/>
          <w:color w:val="0000FF"/>
          <w:sz w:val="21"/>
          <w:szCs w:val="21"/>
          <w:lang w:eastAsia="ru-RU"/>
        </w:rPr>
        <w:t xml:space="preserve"> хозяйств</w:t>
      </w:r>
    </w:p>
    <w:p w:rsidR="00781144" w:rsidRPr="00781144" w:rsidRDefault="00781144" w:rsidP="00781144">
      <w:pPr>
        <w:spacing w:after="0" w:line="240" w:lineRule="atLeast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  <w:r w:rsidRPr="00781144">
        <w:rPr>
          <w:rFonts w:ascii="Arial" w:eastAsia="Times New Roman" w:hAnsi="Arial" w:cs="Arial"/>
          <w:color w:val="0000FF"/>
          <w:sz w:val="20"/>
          <w:szCs w:val="20"/>
          <w:lang w:eastAsia="ru-RU"/>
        </w:rPr>
        <w:t>dom.gosuslugi.ru</w:t>
      </w:r>
    </w:p>
    <w:p w:rsidR="00781144" w:rsidRPr="00781144" w:rsidRDefault="00781144" w:rsidP="00781144">
      <w:pPr>
        <w:spacing w:after="0" w:line="21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11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0722DD" w:rsidRDefault="000722DD"/>
    <w:sectPr w:rsidR="0007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9E"/>
    <w:rsid w:val="000722DD"/>
    <w:rsid w:val="00781144"/>
    <w:rsid w:val="00912F3F"/>
    <w:rsid w:val="009E4CB8"/>
    <w:rsid w:val="00A01988"/>
    <w:rsid w:val="00C6219E"/>
    <w:rsid w:val="00C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9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5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5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5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5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4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45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1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55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10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06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90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20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990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729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0914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302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2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751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314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9217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180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1721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08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1229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9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166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1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6584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909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95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0896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616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477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92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56566">
                                                                                  <w:marLeft w:val="9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474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891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839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15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80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162885">
                                                                                              <w:marLeft w:val="0"/>
                                                                                              <w:marRight w:val="3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578619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292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1841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0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34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17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om.gosuslugi.ru%2F%23%21%2Fmain&amp;post=-190896411_210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isk.yandex.ru%2Fd%2FB4-0Dc_GMuKegA&amp;post=-190896411_210&amp;cc_key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disk.yandex.ru%2Fd%2FB4-0Dc_GMuKegA&amp;post=-190896411_210&amp;cc_key=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gosuslugi.ru&amp;post=-190896411_21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овет</dc:creator>
  <cp:lastModifiedBy>User</cp:lastModifiedBy>
  <cp:revision>2</cp:revision>
  <dcterms:created xsi:type="dcterms:W3CDTF">2023-03-13T09:46:00Z</dcterms:created>
  <dcterms:modified xsi:type="dcterms:W3CDTF">2023-03-13T09:46:00Z</dcterms:modified>
</cp:coreProperties>
</file>