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6A" w:rsidRDefault="00FC2F6A" w:rsidP="00CF1C98">
      <w:pPr>
        <w:tabs>
          <w:tab w:val="left" w:pos="618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2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88">
        <w:rPr>
          <w:rFonts w:ascii="Times New Roman" w:hAnsi="Times New Roman" w:cs="Times New Roman"/>
          <w:b/>
          <w:sz w:val="28"/>
          <w:szCs w:val="28"/>
        </w:rPr>
        <w:t>Растител</w:t>
      </w:r>
      <w:r w:rsidR="00CF1C98">
        <w:rPr>
          <w:rFonts w:ascii="Times New Roman" w:hAnsi="Times New Roman" w:cs="Times New Roman"/>
          <w:b/>
          <w:sz w:val="28"/>
          <w:szCs w:val="28"/>
        </w:rPr>
        <w:t>ьный мир Медведского сельсовета</w:t>
      </w:r>
    </w:p>
    <w:p w:rsidR="00CF1C98" w:rsidRPr="00A66A7E" w:rsidRDefault="00CF1C98" w:rsidP="00CF1C98">
      <w:pPr>
        <w:tabs>
          <w:tab w:val="left" w:pos="618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F6A" w:rsidRPr="00A66A7E" w:rsidRDefault="00FC2F6A" w:rsidP="00FC2F6A">
      <w:pPr>
        <w:tabs>
          <w:tab w:val="left" w:pos="61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7E">
        <w:rPr>
          <w:rFonts w:ascii="Times New Roman" w:hAnsi="Times New Roman" w:cs="Times New Roman"/>
          <w:sz w:val="28"/>
          <w:szCs w:val="28"/>
        </w:rPr>
        <w:t>По ботанико-географическому районированию территория Медведского сельсовета входит  в лесостепную зону. Здесь чередуются березовые и березово-осиновые колки.</w:t>
      </w:r>
    </w:p>
    <w:p w:rsidR="00FC2F6A" w:rsidRPr="00A66A7E" w:rsidRDefault="00FC2F6A" w:rsidP="00FC2F6A">
      <w:pPr>
        <w:tabs>
          <w:tab w:val="left" w:pos="61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7E">
        <w:rPr>
          <w:rFonts w:ascii="Times New Roman" w:hAnsi="Times New Roman" w:cs="Times New Roman"/>
          <w:sz w:val="28"/>
          <w:szCs w:val="28"/>
        </w:rPr>
        <w:t xml:space="preserve">Лесистость территории возрастает  в поймах рек. Среди луговой растительности преобладают ежовые, </w:t>
      </w:r>
      <w:r>
        <w:rPr>
          <w:rFonts w:ascii="Times New Roman" w:hAnsi="Times New Roman" w:cs="Times New Roman"/>
          <w:sz w:val="28"/>
          <w:szCs w:val="28"/>
        </w:rPr>
        <w:t>корот</w:t>
      </w:r>
      <w:r w:rsidRPr="00A66A7E">
        <w:rPr>
          <w:rFonts w:ascii="Times New Roman" w:hAnsi="Times New Roman" w:cs="Times New Roman"/>
          <w:sz w:val="28"/>
          <w:szCs w:val="28"/>
        </w:rPr>
        <w:t>коножковые, разнотравно-злаковые лесные луга, мятликовые настоящие луга, используемые как сенокосы или выгон.</w:t>
      </w:r>
    </w:p>
    <w:p w:rsidR="00FC2F6A" w:rsidRPr="00A66A7E" w:rsidRDefault="00FC2F6A" w:rsidP="00FC2F6A">
      <w:pPr>
        <w:tabs>
          <w:tab w:val="left" w:pos="61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7E">
        <w:rPr>
          <w:rFonts w:ascii="Times New Roman" w:hAnsi="Times New Roman" w:cs="Times New Roman"/>
          <w:sz w:val="28"/>
          <w:szCs w:val="28"/>
        </w:rPr>
        <w:t>Особенностью почвенного покрова является его мозаичность. Это отражается и на растительном мире сельсовета. Поселение расположено на границе лесостепи в полосе вторичных березово-осиновых лесов. На территории поселения обширен комплекс дикорастущих пищевых плодово-ягодных растений. В долинах рек произрастают черемуха, калина, облепиха, черная смородина. В сосновых и березово-сосновых кустарниково-травяных лесах, в березовых остепненных лесах постоянными видами являются  брусника, клубника, костяника. Им сопутствуют смородина черная, калина, черемуха, малина, земляника. В лесах встречаются следующие виды грибов- строчки, сморчки, белый гриб, рыжик, сыроежка, подберезовик, подосиновик, масленок, моховик, опенок, лисичка, валуй, груздь, свинушка, волнушка, шампиньон.</w:t>
      </w:r>
    </w:p>
    <w:p w:rsidR="00FC2F6A" w:rsidRDefault="00FC2F6A" w:rsidP="00FC2F6A">
      <w:pPr>
        <w:tabs>
          <w:tab w:val="left" w:pos="61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7E">
        <w:rPr>
          <w:rFonts w:ascii="Times New Roman" w:hAnsi="Times New Roman" w:cs="Times New Roman"/>
          <w:sz w:val="28"/>
          <w:szCs w:val="28"/>
        </w:rPr>
        <w:t>На территории сельсовета широкое распространение имеют виды лекарственных растений, которые применяются в основном в народной медицине – листья брусники, листья толокнянки, багульник, березовые и сосновые почки и другие.</w:t>
      </w:r>
    </w:p>
    <w:p w:rsidR="00FC2F6A" w:rsidRDefault="00FC2F6A" w:rsidP="00FC2F6A">
      <w:pPr>
        <w:tabs>
          <w:tab w:val="left" w:pos="61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Медведского сельсовета   произрастают деревья</w:t>
      </w:r>
      <w:r w:rsidR="00CF1C98">
        <w:rPr>
          <w:rFonts w:ascii="Times New Roman" w:hAnsi="Times New Roman" w:cs="Times New Roman"/>
          <w:sz w:val="28"/>
          <w:szCs w:val="28"/>
        </w:rPr>
        <w:t xml:space="preserve"> по преобладающим породам</w:t>
      </w:r>
      <w:r>
        <w:rPr>
          <w:rFonts w:ascii="Times New Roman" w:hAnsi="Times New Roman" w:cs="Times New Roman"/>
          <w:sz w:val="28"/>
          <w:szCs w:val="28"/>
        </w:rPr>
        <w:t xml:space="preserve">: береза, осина, сосна. Возраст деревьев: береза до 50 лет, сосна до 45 лет. Особо охраняемых природных территорий на территории  Медведского сельсовета нет. Лесов, в которых ограничено пребывание граждан  нет.  </w:t>
      </w:r>
    </w:p>
    <w:p w:rsidR="00A66A7E" w:rsidRDefault="00A66A7E" w:rsidP="00CF1C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1688" w:rsidRDefault="00491688" w:rsidP="00491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688">
        <w:rPr>
          <w:rFonts w:ascii="Times New Roman" w:hAnsi="Times New Roman" w:cs="Times New Roman"/>
          <w:b/>
          <w:sz w:val="28"/>
          <w:szCs w:val="28"/>
        </w:rPr>
        <w:t>Природные ресурсы Черепановского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(лесной фонд)</w:t>
      </w:r>
    </w:p>
    <w:p w:rsidR="00491688" w:rsidRPr="00491688" w:rsidRDefault="00491688" w:rsidP="004916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F1F" w:rsidRPr="00491688" w:rsidRDefault="00491688" w:rsidP="00491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688">
        <w:rPr>
          <w:rFonts w:ascii="Times New Roman" w:hAnsi="Times New Roman" w:cs="Times New Roman"/>
          <w:sz w:val="28"/>
          <w:szCs w:val="28"/>
        </w:rPr>
        <w:t>О</w:t>
      </w:r>
      <w:r w:rsidR="001E4F1F" w:rsidRPr="00491688">
        <w:rPr>
          <w:rFonts w:ascii="Times New Roman" w:hAnsi="Times New Roman" w:cs="Times New Roman"/>
          <w:sz w:val="28"/>
          <w:szCs w:val="28"/>
        </w:rPr>
        <w:t>бщая площадь лесного фонда</w:t>
      </w:r>
      <w:r w:rsidRPr="00491688">
        <w:rPr>
          <w:rFonts w:ascii="Times New Roman" w:hAnsi="Times New Roman" w:cs="Times New Roman"/>
          <w:sz w:val="28"/>
          <w:szCs w:val="28"/>
        </w:rPr>
        <w:t xml:space="preserve"> Черепановского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составляет</w:t>
      </w:r>
      <w:r w:rsidR="001E4F1F" w:rsidRPr="00491688">
        <w:rPr>
          <w:rFonts w:ascii="Times New Roman" w:hAnsi="Times New Roman" w:cs="Times New Roman"/>
          <w:sz w:val="28"/>
          <w:szCs w:val="28"/>
        </w:rPr>
        <w:t xml:space="preserve"> 62,4 тыс. га, лесная — 61,1 и покрытая лесом — 59,8 тыс. га. Леса расположены неравномерно. В северо-восточной части — это мелкие колки, лесистость около 3%. На юго-востоке леса образуют крупные массивы, лесистость превышает 30%, а в среднем по району — 20,4%.</w:t>
      </w:r>
    </w:p>
    <w:p w:rsidR="001E4F1F" w:rsidRPr="00491688" w:rsidRDefault="001E4F1F" w:rsidP="00491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688">
        <w:rPr>
          <w:rFonts w:ascii="Times New Roman" w:hAnsi="Times New Roman" w:cs="Times New Roman"/>
          <w:sz w:val="28"/>
          <w:szCs w:val="28"/>
        </w:rPr>
        <w:lastRenderedPageBreak/>
        <w:t>Все леса отнесены к I группе, выполняющей важные средообразующие функции. В гослесфонде дополнительно выделена зеленая зона г. Черепаново (3,2 тыс. га) и защитные полосы вдоль автодороги Черепаново - Маслянино (0,1 тыс. га).</w:t>
      </w:r>
    </w:p>
    <w:p w:rsidR="001E4F1F" w:rsidRPr="00491688" w:rsidRDefault="001E4F1F" w:rsidP="00491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688">
        <w:rPr>
          <w:rFonts w:ascii="Times New Roman" w:hAnsi="Times New Roman" w:cs="Times New Roman"/>
          <w:sz w:val="28"/>
          <w:szCs w:val="28"/>
        </w:rPr>
        <w:t>Естественные и искусственные насаждения зеленой зоны активно используются для отдыха. Защитные полосы предназначены для охраны дорог от снежных заносов, эрозии. Другие леса играют важную почво</w:t>
      </w:r>
      <w:r w:rsidR="00D575AB" w:rsidRPr="00491688">
        <w:rPr>
          <w:rFonts w:ascii="Times New Roman" w:hAnsi="Times New Roman" w:cs="Times New Roman"/>
          <w:sz w:val="28"/>
          <w:szCs w:val="28"/>
        </w:rPr>
        <w:t xml:space="preserve"> </w:t>
      </w:r>
      <w:r w:rsidRPr="00491688">
        <w:rPr>
          <w:rFonts w:ascii="Times New Roman" w:hAnsi="Times New Roman" w:cs="Times New Roman"/>
          <w:sz w:val="28"/>
          <w:szCs w:val="28"/>
        </w:rPr>
        <w:t>охранную роль.</w:t>
      </w:r>
    </w:p>
    <w:p w:rsidR="001E4F1F" w:rsidRPr="00491688" w:rsidRDefault="001E4F1F" w:rsidP="00491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688">
        <w:rPr>
          <w:rFonts w:ascii="Times New Roman" w:hAnsi="Times New Roman" w:cs="Times New Roman"/>
          <w:sz w:val="28"/>
          <w:szCs w:val="28"/>
        </w:rPr>
        <w:t>Современный породный состав лесов беден, что во многом объясняется неправильной хозяйственной деятельностью человека. Около 78% покрытой лесом площади занимает береза, 11,4% — осина, 10,1% — сосна. Количество других древесных и кустарниковых пород составляет 0,5%. Это преимущественно искусственные насаждения (кедр, пихта, лиственница, липа, клён и другие деревья).</w:t>
      </w:r>
    </w:p>
    <w:p w:rsidR="001E4F1F" w:rsidRDefault="001E4F1F" w:rsidP="00491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688">
        <w:rPr>
          <w:rFonts w:ascii="Times New Roman" w:hAnsi="Times New Roman" w:cs="Times New Roman"/>
          <w:sz w:val="28"/>
          <w:szCs w:val="28"/>
        </w:rPr>
        <w:t>Удельный вес лесного хозяйства равен 0,2%. Развиваются побочные пользования. Лесные сенокосы и пастбища дают дополнительную прибавку кормов хозяйствам, особенно в засушливые годы.</w:t>
      </w:r>
    </w:p>
    <w:p w:rsidR="00FC2F6A" w:rsidRDefault="00FC2F6A" w:rsidP="00491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F6A" w:rsidRPr="00A66A7E" w:rsidRDefault="00FC2F6A" w:rsidP="00FC2F6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A66A7E">
        <w:rPr>
          <w:b/>
          <w:bCs/>
          <w:color w:val="444444"/>
          <w:sz w:val="28"/>
          <w:szCs w:val="28"/>
          <w:bdr w:val="none" w:sz="0" w:space="0" w:color="auto" w:frame="1"/>
        </w:rPr>
        <w:t>Сведения о распределении площади лесов  Новосибирской области</w:t>
      </w:r>
    </w:p>
    <w:p w:rsidR="00FC2F6A" w:rsidRPr="00A66A7E" w:rsidRDefault="00FC2F6A" w:rsidP="00FC2F6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FC2F6A" w:rsidRPr="00C37B9A" w:rsidRDefault="00FC2F6A" w:rsidP="00FC2F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37B9A">
        <w:rPr>
          <w:color w:val="444444"/>
          <w:sz w:val="28"/>
          <w:szCs w:val="28"/>
        </w:rPr>
        <w:t>Общая площадь лесов на территории Новосибирской области по состоянию на 01.01.2018 составляет 6675,5 тыс. га (36,4% от общей площади области), в том числе:</w:t>
      </w:r>
    </w:p>
    <w:p w:rsidR="00FC2F6A" w:rsidRPr="00C37B9A" w:rsidRDefault="00FC2F6A" w:rsidP="00FC2F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37B9A">
        <w:rPr>
          <w:color w:val="444444"/>
          <w:sz w:val="28"/>
          <w:szCs w:val="28"/>
        </w:rPr>
        <w:t>на землях лесного фонда-6486,7 тыс.га (97,2 %);</w:t>
      </w:r>
    </w:p>
    <w:p w:rsidR="00FC2F6A" w:rsidRPr="00C37B9A" w:rsidRDefault="00FC2F6A" w:rsidP="00FC2F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37B9A">
        <w:rPr>
          <w:color w:val="444444"/>
          <w:sz w:val="28"/>
          <w:szCs w:val="28"/>
        </w:rPr>
        <w:t>на землях населенных пунктов-100,5 тыс.га (1,5%);</w:t>
      </w:r>
    </w:p>
    <w:p w:rsidR="00FC2F6A" w:rsidRPr="00C37B9A" w:rsidRDefault="00FC2F6A" w:rsidP="00FC2F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37B9A">
        <w:rPr>
          <w:color w:val="444444"/>
          <w:sz w:val="28"/>
          <w:szCs w:val="28"/>
        </w:rPr>
        <w:t>на землях обороны и безопасности-13,6 тыс.га (0,2%);</w:t>
      </w:r>
    </w:p>
    <w:p w:rsidR="00FC2F6A" w:rsidRPr="00C37B9A" w:rsidRDefault="00FC2F6A" w:rsidP="00FC2F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37B9A">
        <w:rPr>
          <w:color w:val="444444"/>
          <w:sz w:val="28"/>
          <w:szCs w:val="28"/>
        </w:rPr>
        <w:t>на землях иных категорий -74,7 тыс. га (1,1%).</w:t>
      </w:r>
      <w:r w:rsidRPr="00C37B9A">
        <w:rPr>
          <w:color w:val="444444"/>
          <w:sz w:val="28"/>
          <w:szCs w:val="28"/>
        </w:rPr>
        <w:br/>
      </w:r>
    </w:p>
    <w:p w:rsidR="00FC2F6A" w:rsidRPr="00C37B9A" w:rsidRDefault="00FC2F6A" w:rsidP="00FC2F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37B9A">
        <w:rPr>
          <w:b/>
          <w:bCs/>
          <w:color w:val="444444"/>
          <w:sz w:val="28"/>
          <w:szCs w:val="28"/>
          <w:bdr w:val="none" w:sz="0" w:space="0" w:color="auto" w:frame="1"/>
        </w:rPr>
        <w:t>Сведения о распределении площади лесов, расположенных на землях лесного фонда</w:t>
      </w:r>
    </w:p>
    <w:p w:rsidR="00FC2F6A" w:rsidRPr="00C37B9A" w:rsidRDefault="00FC2F6A" w:rsidP="00FC2F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FC2F6A" w:rsidRPr="00C37B9A" w:rsidRDefault="00FC2F6A" w:rsidP="00FC2F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37B9A">
        <w:rPr>
          <w:color w:val="444444"/>
          <w:sz w:val="28"/>
          <w:szCs w:val="28"/>
        </w:rPr>
        <w:t>Органом исполнительной власти субъекта Российской Федерации в сфере лесных отношений в</w:t>
      </w:r>
      <w:r>
        <w:rPr>
          <w:color w:val="444444"/>
          <w:sz w:val="28"/>
          <w:szCs w:val="28"/>
        </w:rPr>
        <w:t xml:space="preserve"> </w:t>
      </w:r>
      <w:r w:rsidRPr="00C37B9A">
        <w:rPr>
          <w:color w:val="444444"/>
          <w:sz w:val="28"/>
          <w:szCs w:val="28"/>
        </w:rPr>
        <w:t>Новосибирской области является министерство природных ресурсов и экологии Новосибирской области. В его ведении находятся леса, расположенные на землях лесного фонда - 6486,7 тыс. га или 97,2% общей площади лесов области.</w:t>
      </w:r>
    </w:p>
    <w:p w:rsidR="00FC2F6A" w:rsidRPr="00C37B9A" w:rsidRDefault="00FC2F6A" w:rsidP="00FC2F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37B9A">
        <w:rPr>
          <w:color w:val="444444"/>
          <w:sz w:val="28"/>
          <w:szCs w:val="28"/>
        </w:rPr>
        <w:t>В соответствии с частью 1 </w:t>
      </w:r>
      <w:hyperlink r:id="rId5" w:history="1">
        <w:r w:rsidRPr="00C37B9A">
          <w:rPr>
            <w:rStyle w:val="a3"/>
            <w:color w:val="3451A0"/>
            <w:sz w:val="28"/>
            <w:szCs w:val="28"/>
          </w:rPr>
          <w:t>статьи 23 Лесного кодекса Российской Федерации</w:t>
        </w:r>
      </w:hyperlink>
      <w:r w:rsidRPr="00C37B9A">
        <w:rPr>
          <w:color w:val="444444"/>
          <w:sz w:val="28"/>
          <w:szCs w:val="28"/>
        </w:rPr>
        <w:t xml:space="preserve"> основными территориальными единицами управления в области использования, охраны, защиты, воспроизводства лесов являются лесничества. На территории Новосибирской областисогласно приказу Федерального агентства лесного хозяйства от 23.12.2008 N 405 «Об </w:t>
      </w:r>
      <w:r w:rsidRPr="00C37B9A">
        <w:rPr>
          <w:color w:val="444444"/>
          <w:sz w:val="28"/>
          <w:szCs w:val="28"/>
        </w:rPr>
        <w:lastRenderedPageBreak/>
        <w:t>определении количества лесничеств на территории Новосибирской области и установлении их границ» организовано 26 лесничеств.</w:t>
      </w:r>
    </w:p>
    <w:p w:rsidR="00FC2F6A" w:rsidRPr="00C37B9A" w:rsidRDefault="00FC2F6A" w:rsidP="00FC2F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B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Сведения о распределении площади лесов,</w:t>
      </w:r>
      <w:r w:rsidRPr="00C37B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br/>
        <w:t>расположенных на землях населенных пунктов</w:t>
      </w:r>
    </w:p>
    <w:p w:rsidR="00FC2F6A" w:rsidRPr="00C37B9A" w:rsidRDefault="00FC2F6A" w:rsidP="00FC2F6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B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Сведения о распределении площади лесов, расположенных на землях населенных пунктов по муниципальным районам и городским округам Новосибирской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37B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области, представлены в таблице.</w:t>
      </w:r>
      <w:r w:rsidRPr="00C37B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C2F6A" w:rsidRPr="00C37B9A" w:rsidRDefault="00FC2F6A" w:rsidP="00FC2F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B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Распределение площади лесов, расположенных на землях населенных пунктов,</w:t>
      </w:r>
      <w:r w:rsidRPr="00C37B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C37B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 муниципальным районам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091"/>
        <w:gridCol w:w="1564"/>
        <w:gridCol w:w="1564"/>
        <w:gridCol w:w="1750"/>
        <w:gridCol w:w="1750"/>
      </w:tblGrid>
      <w:tr w:rsidR="00FC2F6A" w:rsidRPr="00C37B9A" w:rsidTr="00FC2F6A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района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лесов</w:t>
            </w: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землях населенных пунктов по состоянию на 01.01.2009, га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лесов наземлях населенных пунктов по состоянию на 01.01.2018, га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площади лесов</w:t>
            </w: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отношению</w:t>
            </w: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показателям предыдущего лесного плана, ±га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площади лесов по отношению</w:t>
            </w: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показателям предыдущего лесного плана, %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Баганский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Болотнинский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Здвинский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Искитимский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Карасукский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-4106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-100,0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Куйбышевский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Кыштовский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Ордынский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-1218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-100,0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Северный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Сузунский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Убинский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-100,0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-890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-100,0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Чистоозерный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-317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-92,7</w:t>
            </w:r>
          </w:p>
        </w:tc>
      </w:tr>
      <w:tr w:rsidR="00FC2F6A" w:rsidRPr="00C37B9A" w:rsidTr="00FC2F6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Чулымский район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+33395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1514,5</w:t>
            </w:r>
          </w:p>
        </w:tc>
      </w:tr>
      <w:tr w:rsidR="00FC2F6A" w:rsidRPr="00C37B9A" w:rsidTr="00FC2F6A"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Новосибирск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-752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-8,1</w:t>
            </w:r>
          </w:p>
        </w:tc>
      </w:tr>
      <w:tr w:rsidR="00FC2F6A" w:rsidRPr="00C37B9A" w:rsidTr="00FC2F6A"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69444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100509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31065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</w:tc>
      </w:tr>
    </w:tbl>
    <w:p w:rsidR="00FC2F6A" w:rsidRPr="00C37B9A" w:rsidRDefault="00FC2F6A" w:rsidP="00FC2F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F6A" w:rsidRPr="00C37B9A" w:rsidRDefault="00FC2F6A" w:rsidP="00FC2F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B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Таким образом, за период действия предыдущего лесного плана площадь лесов, расположенных на землях населенных пунктов, увеличилась на 31065 га или на 44,7%.</w:t>
      </w:r>
    </w:p>
    <w:p w:rsidR="00FC2F6A" w:rsidRPr="00C37B9A" w:rsidRDefault="00FC2F6A" w:rsidP="00FC2F6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B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Изменения произошли за счет перевода земель иных категорий, на которых произрастают леса в категорию земель населенных пунктов.</w:t>
      </w:r>
      <w:r w:rsidRPr="00C37B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C2F6A" w:rsidRPr="00C37B9A" w:rsidRDefault="00FC2F6A" w:rsidP="00FC2F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B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Сведения о распределении площади лесов,</w:t>
      </w:r>
      <w:r w:rsidRPr="00C37B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br/>
        <w:t>расположенных на землях обороны и безопасности</w:t>
      </w:r>
    </w:p>
    <w:p w:rsidR="00FC2F6A" w:rsidRPr="00C37B9A" w:rsidRDefault="00FC2F6A" w:rsidP="00FC2F6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B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Сведения о распределении площади лесов, расположенных на землях обороны и безопасности  по муниципальным  районам Новосибирской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37B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области представлены в таблице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C37B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37B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C2F6A" w:rsidRPr="00C37B9A" w:rsidRDefault="00FC2F6A" w:rsidP="00FC2F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B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Распределение площади лесов, расположенных на землях обороны и безопасности,</w:t>
      </w:r>
      <w:r w:rsidRPr="00C37B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C37B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 муниципальным районам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014"/>
        <w:gridCol w:w="1672"/>
        <w:gridCol w:w="1672"/>
        <w:gridCol w:w="1688"/>
        <w:gridCol w:w="1688"/>
      </w:tblGrid>
      <w:tr w:rsidR="00FC2F6A" w:rsidRPr="00C37B9A" w:rsidTr="00FC2F6A">
        <w:trPr>
          <w:trHeight w:val="1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F6A" w:rsidRPr="00C37B9A" w:rsidTr="00FC2F6A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муниципального района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лесов на землях обороны и безопасности по состоянию на 01.01.2009, га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лесов на обороны и безопасности по состоянию на 01.01.2018, га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площади лесов по отношению к показателям предыдущего лесного плана, ±га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площади лесов по отношению к показателям предыдущего лесного плана, %</w:t>
            </w:r>
          </w:p>
        </w:tc>
      </w:tr>
      <w:tr w:rsidR="00FC2F6A" w:rsidRPr="00C37B9A" w:rsidTr="00FC2F6A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Каргатский район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C2F6A" w:rsidRPr="00C37B9A" w:rsidTr="00FC2F6A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Мошковский район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C2F6A" w:rsidRPr="00C37B9A" w:rsidTr="00FC2F6A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 район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+2897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FC2F6A" w:rsidRPr="00C37B9A" w:rsidTr="00FC2F6A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Сузунский район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C2F6A" w:rsidRPr="00C37B9A" w:rsidTr="00FC2F6A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Чулымский район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C2F6A" w:rsidRPr="00C37B9A" w:rsidTr="00FC2F6A">
        <w:tc>
          <w:tcPr>
            <w:tcW w:w="2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+5102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6A" w:rsidRPr="00C37B9A" w:rsidRDefault="00FC2F6A" w:rsidP="00FC2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</w:t>
            </w:r>
          </w:p>
        </w:tc>
      </w:tr>
    </w:tbl>
    <w:p w:rsidR="00FC2F6A" w:rsidRPr="00C37B9A" w:rsidRDefault="00FC2F6A" w:rsidP="00FC2F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37B9A">
        <w:rPr>
          <w:color w:val="444444"/>
          <w:sz w:val="28"/>
          <w:szCs w:val="28"/>
        </w:rPr>
        <w:t>За период действия предыдущего лесного плана Новосибирской области площадь этих лесов увеличилась на 5102 га или на 59,9%.</w:t>
      </w:r>
    </w:p>
    <w:p w:rsidR="00FC2F6A" w:rsidRPr="00C37B9A" w:rsidRDefault="00FC2F6A" w:rsidP="00FC2F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37B9A">
        <w:rPr>
          <w:color w:val="444444"/>
          <w:sz w:val="28"/>
          <w:szCs w:val="28"/>
        </w:rPr>
        <w:t>Изменения произошли вследствие проведения лесоустройства на территории лесничеств Министерства обороны РФ.</w:t>
      </w:r>
      <w:r w:rsidRPr="00C37B9A">
        <w:rPr>
          <w:color w:val="444444"/>
          <w:sz w:val="28"/>
          <w:szCs w:val="28"/>
        </w:rPr>
        <w:br/>
      </w:r>
    </w:p>
    <w:p w:rsidR="00FC2F6A" w:rsidRPr="00C37B9A" w:rsidRDefault="00FC2F6A" w:rsidP="00FC2F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37B9A">
        <w:rPr>
          <w:b/>
          <w:bCs/>
          <w:color w:val="444444"/>
          <w:sz w:val="28"/>
          <w:szCs w:val="28"/>
          <w:bdr w:val="none" w:sz="0" w:space="0" w:color="auto" w:frame="1"/>
        </w:rPr>
        <w:t>Сведения о распределении площади лесов, расположенных на землях</w:t>
      </w:r>
      <w:r w:rsidRPr="00C37B9A">
        <w:rPr>
          <w:b/>
          <w:bCs/>
          <w:color w:val="444444"/>
          <w:sz w:val="28"/>
          <w:szCs w:val="28"/>
          <w:bdr w:val="none" w:sz="0" w:space="0" w:color="auto" w:frame="1"/>
        </w:rPr>
        <w:br/>
        <w:t>особо охраняемых природных территорий</w:t>
      </w:r>
    </w:p>
    <w:p w:rsidR="00FC2F6A" w:rsidRPr="00C37B9A" w:rsidRDefault="00FC2F6A" w:rsidP="00FC2F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FC2F6A" w:rsidRPr="00C37B9A" w:rsidRDefault="00FC2F6A" w:rsidP="00FC2F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37B9A">
        <w:rPr>
          <w:color w:val="444444"/>
          <w:sz w:val="28"/>
          <w:szCs w:val="28"/>
        </w:rPr>
        <w:t>В соответствии со сведениями, содержащимися в государственном лесном реестре на 01.01.2009 и на 01.01.2018 леса, расположенные на землях особо охраняемых природных территорий в границах Новосибирской области, отсутствуют.</w:t>
      </w:r>
    </w:p>
    <w:p w:rsidR="00FC2F6A" w:rsidRDefault="00FC2F6A" w:rsidP="00FC2F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C37B9A">
        <w:rPr>
          <w:color w:val="444444"/>
          <w:sz w:val="28"/>
          <w:szCs w:val="28"/>
        </w:rPr>
        <w:t>Однакона территории Барабинского и Чановского лесничеств без исключения из земель лесного фонда находится Государственный природный заказник федерального значения «Кирзинский».</w:t>
      </w:r>
      <w:r w:rsidRPr="00C37B9A">
        <w:rPr>
          <w:color w:val="444444"/>
          <w:sz w:val="28"/>
          <w:szCs w:val="28"/>
        </w:rPr>
        <w:br/>
      </w:r>
    </w:p>
    <w:p w:rsidR="00FC2F6A" w:rsidRDefault="00FC2F6A" w:rsidP="00FC2F6A">
      <w:pPr>
        <w:jc w:val="both"/>
      </w:pPr>
    </w:p>
    <w:p w:rsidR="00FC2F6A" w:rsidRDefault="00FC2F6A" w:rsidP="00FC2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F6A" w:rsidRDefault="00FC2F6A" w:rsidP="00491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688" w:rsidRDefault="00491688" w:rsidP="00491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9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1F"/>
    <w:rsid w:val="001E4F1F"/>
    <w:rsid w:val="001F32C5"/>
    <w:rsid w:val="003420D7"/>
    <w:rsid w:val="00463803"/>
    <w:rsid w:val="00491688"/>
    <w:rsid w:val="00583A55"/>
    <w:rsid w:val="008748AD"/>
    <w:rsid w:val="00A66A7E"/>
    <w:rsid w:val="00C37B9A"/>
    <w:rsid w:val="00C47FF3"/>
    <w:rsid w:val="00CF1C98"/>
    <w:rsid w:val="00D575AB"/>
    <w:rsid w:val="00DE03A8"/>
    <w:rsid w:val="00E217A6"/>
    <w:rsid w:val="00F0515B"/>
    <w:rsid w:val="00F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E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03A8"/>
    <w:rPr>
      <w:color w:val="0000FF"/>
      <w:u w:val="single"/>
    </w:rPr>
  </w:style>
  <w:style w:type="paragraph" w:styleId="a4">
    <w:name w:val="No Spacing"/>
    <w:basedOn w:val="a"/>
    <w:uiPriority w:val="1"/>
    <w:qFormat/>
    <w:rsid w:val="001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E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03A8"/>
    <w:rPr>
      <w:color w:val="0000FF"/>
      <w:u w:val="single"/>
    </w:rPr>
  </w:style>
  <w:style w:type="paragraph" w:styleId="a4">
    <w:name w:val="No Spacing"/>
    <w:basedOn w:val="a"/>
    <w:uiPriority w:val="1"/>
    <w:qFormat/>
    <w:rsid w:val="001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37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2023-03-22T03:31:00Z</dcterms:created>
  <dcterms:modified xsi:type="dcterms:W3CDTF">2023-03-22T03:31:00Z</dcterms:modified>
</cp:coreProperties>
</file>